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8EBBCF" w14:textId="77777777" w:rsidR="00831A9A" w:rsidRPr="008C1C3B" w:rsidRDefault="00831A9A">
      <w:pPr>
        <w:jc w:val="center"/>
        <w:rPr>
          <w:b/>
        </w:rPr>
      </w:pPr>
      <w:r w:rsidRPr="008C1C3B">
        <w:rPr>
          <w:b/>
        </w:rPr>
        <w:t>СРАВНИТЕЛЬНАЯ ТАБЛИЦА</w:t>
      </w:r>
    </w:p>
    <w:p w14:paraId="403D583C" w14:textId="2DA25159" w:rsidR="00D12DC4" w:rsidRPr="008C1C3B" w:rsidRDefault="0000444F" w:rsidP="00D12DC4">
      <w:pPr>
        <w:jc w:val="center"/>
        <w:rPr>
          <w:b/>
          <w:lang w:val="kk-KZ"/>
        </w:rPr>
      </w:pPr>
      <w:r w:rsidRPr="008C1C3B">
        <w:rPr>
          <w:b/>
        </w:rPr>
        <w:t xml:space="preserve">по </w:t>
      </w:r>
      <w:r w:rsidR="00831A9A" w:rsidRPr="008C1C3B">
        <w:rPr>
          <w:b/>
        </w:rPr>
        <w:t xml:space="preserve">проекту </w:t>
      </w:r>
      <w:r w:rsidR="00D12DC4" w:rsidRPr="008C1C3B">
        <w:rPr>
          <w:b/>
          <w:lang w:val="kk-KZ"/>
        </w:rPr>
        <w:t xml:space="preserve">постановления Правительства </w:t>
      </w:r>
      <w:r w:rsidR="00831A9A" w:rsidRPr="008C1C3B">
        <w:rPr>
          <w:b/>
        </w:rPr>
        <w:t xml:space="preserve">Республики Казахстан «О внесении </w:t>
      </w:r>
      <w:proofErr w:type="spellStart"/>
      <w:r w:rsidR="00831A9A" w:rsidRPr="008C1C3B">
        <w:rPr>
          <w:b/>
        </w:rPr>
        <w:t>изменени</w:t>
      </w:r>
      <w:proofErr w:type="spellEnd"/>
      <w:r w:rsidR="008D4A4F">
        <w:rPr>
          <w:b/>
          <w:lang w:val="kk-KZ"/>
        </w:rPr>
        <w:t>я</w:t>
      </w:r>
      <w:r w:rsidR="007752DF">
        <w:rPr>
          <w:b/>
        </w:rPr>
        <w:t xml:space="preserve"> и </w:t>
      </w:r>
      <w:proofErr w:type="spellStart"/>
      <w:r w:rsidR="007752DF" w:rsidRPr="008D4A4F">
        <w:rPr>
          <w:b/>
        </w:rPr>
        <w:t>дополнени</w:t>
      </w:r>
      <w:proofErr w:type="spellEnd"/>
      <w:r w:rsidR="008D4A4F" w:rsidRPr="008D4A4F">
        <w:rPr>
          <w:b/>
          <w:lang w:val="kk-KZ"/>
        </w:rPr>
        <w:t>я</w:t>
      </w:r>
      <w:r w:rsidR="00831A9A" w:rsidRPr="008C1C3B">
        <w:rPr>
          <w:b/>
        </w:rPr>
        <w:t xml:space="preserve"> </w:t>
      </w:r>
      <w:r w:rsidR="00D12DC4" w:rsidRPr="008C1C3B">
        <w:rPr>
          <w:b/>
        </w:rPr>
        <w:t xml:space="preserve">в постановление Правительства Республики Казахстан от 27 апреля 2022 года № 250 </w:t>
      </w:r>
      <w:r w:rsidR="00F01349" w:rsidRPr="008C1C3B">
        <w:rPr>
          <w:b/>
          <w:lang w:val="kk-KZ"/>
        </w:rPr>
        <w:t>«</w:t>
      </w:r>
      <w:r w:rsidR="00D12DC4" w:rsidRPr="008C1C3B">
        <w:rPr>
          <w:b/>
        </w:rPr>
        <w:t>Об утверждении Концепции развития малого и среднего предпринимательства в Республике Казахстан до 2030 года</w:t>
      </w:r>
      <w:r w:rsidR="00F01349" w:rsidRPr="008C1C3B">
        <w:rPr>
          <w:b/>
          <w:lang w:val="kk-KZ"/>
        </w:rPr>
        <w:t>»</w:t>
      </w:r>
    </w:p>
    <w:p w14:paraId="66D8612B" w14:textId="77777777" w:rsidR="00A25306" w:rsidRPr="008C1C3B" w:rsidRDefault="00A25306" w:rsidP="00F01349">
      <w:pPr>
        <w:ind w:right="1841"/>
      </w:pPr>
    </w:p>
    <w:tbl>
      <w:tblPr>
        <w:tblStyle w:val="a5"/>
        <w:tblW w:w="15593"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
        <w:gridCol w:w="1418"/>
        <w:gridCol w:w="5245"/>
        <w:gridCol w:w="6379"/>
        <w:gridCol w:w="2126"/>
      </w:tblGrid>
      <w:tr w:rsidR="00564F37" w:rsidRPr="008C1C3B" w14:paraId="64475610" w14:textId="233CDF07" w:rsidTr="0093395C">
        <w:tc>
          <w:tcPr>
            <w:tcW w:w="425" w:type="dxa"/>
          </w:tcPr>
          <w:p w14:paraId="1614A59C" w14:textId="77777777" w:rsidR="00E53333" w:rsidRPr="0093395C" w:rsidRDefault="00E53333" w:rsidP="001555CA">
            <w:pPr>
              <w:jc w:val="center"/>
              <w:rPr>
                <w:b/>
              </w:rPr>
            </w:pPr>
            <w:r w:rsidRPr="0093395C">
              <w:rPr>
                <w:b/>
              </w:rPr>
              <w:t>№</w:t>
            </w:r>
          </w:p>
          <w:p w14:paraId="3122163C" w14:textId="77777777" w:rsidR="00E53333" w:rsidRPr="0093395C" w:rsidRDefault="00E53333" w:rsidP="001555CA">
            <w:pPr>
              <w:jc w:val="center"/>
              <w:rPr>
                <w:b/>
              </w:rPr>
            </w:pPr>
            <w:r w:rsidRPr="0093395C">
              <w:rPr>
                <w:b/>
              </w:rPr>
              <w:t>п/п</w:t>
            </w:r>
          </w:p>
        </w:tc>
        <w:tc>
          <w:tcPr>
            <w:tcW w:w="1418" w:type="dxa"/>
          </w:tcPr>
          <w:p w14:paraId="7E32C161" w14:textId="77777777" w:rsidR="00E53333" w:rsidRPr="0093395C" w:rsidRDefault="00E53333" w:rsidP="00F65C58">
            <w:pPr>
              <w:jc w:val="center"/>
              <w:rPr>
                <w:b/>
              </w:rPr>
            </w:pPr>
            <w:r w:rsidRPr="0093395C">
              <w:rPr>
                <w:b/>
              </w:rPr>
              <w:t>Структурный элемент</w:t>
            </w:r>
          </w:p>
          <w:p w14:paraId="5367F4C8" w14:textId="72231C44" w:rsidR="00E53333" w:rsidRPr="0093395C" w:rsidRDefault="00E53333" w:rsidP="00F65C58">
            <w:pPr>
              <w:jc w:val="center"/>
              <w:rPr>
                <w:b/>
              </w:rPr>
            </w:pPr>
          </w:p>
        </w:tc>
        <w:tc>
          <w:tcPr>
            <w:tcW w:w="5245" w:type="dxa"/>
          </w:tcPr>
          <w:p w14:paraId="56267392" w14:textId="26A1D8DE" w:rsidR="00E53333" w:rsidRPr="0093395C" w:rsidRDefault="00E53333" w:rsidP="00063F85">
            <w:pPr>
              <w:jc w:val="center"/>
              <w:rPr>
                <w:b/>
              </w:rPr>
            </w:pPr>
            <w:r w:rsidRPr="0093395C">
              <w:rPr>
                <w:b/>
              </w:rPr>
              <w:t xml:space="preserve">Действующая редакция </w:t>
            </w:r>
          </w:p>
        </w:tc>
        <w:tc>
          <w:tcPr>
            <w:tcW w:w="6379" w:type="dxa"/>
          </w:tcPr>
          <w:p w14:paraId="1C2C9CDB" w14:textId="78E87BC1" w:rsidR="00E53333" w:rsidRPr="0093395C" w:rsidRDefault="00E53333" w:rsidP="00063F85">
            <w:pPr>
              <w:jc w:val="center"/>
              <w:rPr>
                <w:b/>
              </w:rPr>
            </w:pPr>
            <w:r w:rsidRPr="0093395C">
              <w:rPr>
                <w:b/>
              </w:rPr>
              <w:t>Предлагаемая редакция</w:t>
            </w:r>
          </w:p>
        </w:tc>
        <w:tc>
          <w:tcPr>
            <w:tcW w:w="2126" w:type="dxa"/>
          </w:tcPr>
          <w:p w14:paraId="768A37DA" w14:textId="77777777" w:rsidR="00E53333" w:rsidRPr="0093395C" w:rsidRDefault="00E53333">
            <w:pPr>
              <w:jc w:val="center"/>
              <w:rPr>
                <w:b/>
              </w:rPr>
            </w:pPr>
            <w:r w:rsidRPr="0093395C">
              <w:rPr>
                <w:b/>
              </w:rPr>
              <w:t>Обоснование</w:t>
            </w:r>
          </w:p>
        </w:tc>
      </w:tr>
      <w:tr w:rsidR="00564F37" w:rsidRPr="008C1C3B" w14:paraId="78534404" w14:textId="7AB771E9" w:rsidTr="0093395C">
        <w:tc>
          <w:tcPr>
            <w:tcW w:w="425" w:type="dxa"/>
          </w:tcPr>
          <w:p w14:paraId="1FBD9B1A" w14:textId="1AE24EBE" w:rsidR="00E53333" w:rsidRPr="0093395C" w:rsidRDefault="00E53333" w:rsidP="001555CA">
            <w:pPr>
              <w:jc w:val="center"/>
              <w:rPr>
                <w:b/>
              </w:rPr>
            </w:pPr>
            <w:r w:rsidRPr="0093395C">
              <w:rPr>
                <w:b/>
              </w:rPr>
              <w:t>1</w:t>
            </w:r>
          </w:p>
        </w:tc>
        <w:tc>
          <w:tcPr>
            <w:tcW w:w="1418" w:type="dxa"/>
          </w:tcPr>
          <w:p w14:paraId="47F3EE84" w14:textId="77777777" w:rsidR="00E53333" w:rsidRPr="0093395C" w:rsidRDefault="00E53333">
            <w:pPr>
              <w:jc w:val="center"/>
              <w:rPr>
                <w:b/>
              </w:rPr>
            </w:pPr>
            <w:r w:rsidRPr="0093395C">
              <w:rPr>
                <w:b/>
              </w:rPr>
              <w:t>2</w:t>
            </w:r>
          </w:p>
        </w:tc>
        <w:tc>
          <w:tcPr>
            <w:tcW w:w="5245" w:type="dxa"/>
          </w:tcPr>
          <w:p w14:paraId="74120F06" w14:textId="77777777" w:rsidR="00E53333" w:rsidRPr="0093395C" w:rsidRDefault="00E53333">
            <w:pPr>
              <w:jc w:val="center"/>
              <w:rPr>
                <w:b/>
              </w:rPr>
            </w:pPr>
            <w:r w:rsidRPr="0093395C">
              <w:rPr>
                <w:b/>
              </w:rPr>
              <w:t>3</w:t>
            </w:r>
          </w:p>
        </w:tc>
        <w:tc>
          <w:tcPr>
            <w:tcW w:w="6379" w:type="dxa"/>
          </w:tcPr>
          <w:p w14:paraId="73D7478C" w14:textId="77777777" w:rsidR="00E53333" w:rsidRPr="0093395C" w:rsidRDefault="00E53333">
            <w:pPr>
              <w:jc w:val="center"/>
              <w:rPr>
                <w:b/>
              </w:rPr>
            </w:pPr>
            <w:r w:rsidRPr="0093395C">
              <w:rPr>
                <w:b/>
              </w:rPr>
              <w:t>4</w:t>
            </w:r>
          </w:p>
        </w:tc>
        <w:tc>
          <w:tcPr>
            <w:tcW w:w="2126" w:type="dxa"/>
          </w:tcPr>
          <w:p w14:paraId="24E0B521" w14:textId="77777777" w:rsidR="00E53333" w:rsidRPr="0093395C" w:rsidRDefault="00E53333" w:rsidP="00AE38DD">
            <w:pPr>
              <w:ind w:left="-679" w:right="-681" w:firstLine="679"/>
              <w:jc w:val="center"/>
              <w:rPr>
                <w:b/>
              </w:rPr>
            </w:pPr>
            <w:r w:rsidRPr="0093395C">
              <w:rPr>
                <w:b/>
              </w:rPr>
              <w:t>5</w:t>
            </w:r>
          </w:p>
        </w:tc>
      </w:tr>
      <w:tr w:rsidR="00564F37" w:rsidRPr="008C1C3B" w14:paraId="321F5201" w14:textId="2DCC2857" w:rsidTr="0093395C">
        <w:tc>
          <w:tcPr>
            <w:tcW w:w="15593" w:type="dxa"/>
            <w:gridSpan w:val="5"/>
          </w:tcPr>
          <w:p w14:paraId="0C346E5F" w14:textId="310C79C8" w:rsidR="00D10909" w:rsidRPr="0093395C" w:rsidRDefault="00D10909">
            <w:pPr>
              <w:jc w:val="center"/>
              <w:rPr>
                <w:b/>
              </w:rPr>
            </w:pPr>
            <w:proofErr w:type="spellStart"/>
            <w:r w:rsidRPr="0093395C">
              <w:rPr>
                <w:b/>
              </w:rPr>
              <w:t>Концепци</w:t>
            </w:r>
            <w:proofErr w:type="spellEnd"/>
            <w:r w:rsidRPr="0093395C">
              <w:rPr>
                <w:b/>
                <w:lang w:val="kk-KZ"/>
              </w:rPr>
              <w:t>я</w:t>
            </w:r>
            <w:r w:rsidRPr="0093395C">
              <w:rPr>
                <w:b/>
              </w:rPr>
              <w:t xml:space="preserve"> развития малого и среднего предпринимательства в Республике Казахстан до 2030 года</w:t>
            </w:r>
          </w:p>
        </w:tc>
      </w:tr>
      <w:tr w:rsidR="00564F37" w:rsidRPr="008C1C3B" w14:paraId="6870A7E5" w14:textId="77777777" w:rsidTr="0093395C">
        <w:tc>
          <w:tcPr>
            <w:tcW w:w="425" w:type="dxa"/>
          </w:tcPr>
          <w:p w14:paraId="29BA5379" w14:textId="4148F24B" w:rsidR="00E53333" w:rsidRPr="0093395C" w:rsidRDefault="00E53333" w:rsidP="00F10A7D">
            <w:pPr>
              <w:jc w:val="center"/>
              <w:rPr>
                <w:bCs/>
              </w:rPr>
            </w:pPr>
            <w:r w:rsidRPr="0093395C">
              <w:rPr>
                <w:bCs/>
              </w:rPr>
              <w:t>1</w:t>
            </w:r>
          </w:p>
        </w:tc>
        <w:tc>
          <w:tcPr>
            <w:tcW w:w="1418" w:type="dxa"/>
          </w:tcPr>
          <w:p w14:paraId="01FABE9A" w14:textId="6209BE89" w:rsidR="000B01C8" w:rsidRPr="0093395C" w:rsidRDefault="000B01C8" w:rsidP="00620F63">
            <w:pPr>
              <w:jc w:val="center"/>
              <w:rPr>
                <w:bCs/>
              </w:rPr>
            </w:pPr>
            <w:r w:rsidRPr="0093395C">
              <w:rPr>
                <w:bCs/>
              </w:rPr>
              <w:t xml:space="preserve">Раздел 5. </w:t>
            </w:r>
          </w:p>
          <w:p w14:paraId="0F464D57" w14:textId="2ADF8309" w:rsidR="000B01C8" w:rsidRPr="0093395C" w:rsidRDefault="000B01C8" w:rsidP="00620F63">
            <w:pPr>
              <w:jc w:val="center"/>
              <w:rPr>
                <w:bCs/>
              </w:rPr>
            </w:pPr>
            <w:r w:rsidRPr="0093395C">
              <w:rPr>
                <w:bCs/>
              </w:rPr>
              <w:t xml:space="preserve">Глава 2. </w:t>
            </w:r>
          </w:p>
          <w:p w14:paraId="6C212318" w14:textId="5BB2AE02" w:rsidR="000B01C8" w:rsidRPr="0093395C" w:rsidRDefault="000B01C8" w:rsidP="00620F63">
            <w:pPr>
              <w:jc w:val="center"/>
              <w:rPr>
                <w:bCs/>
              </w:rPr>
            </w:pPr>
            <w:r w:rsidRPr="0093395C">
              <w:rPr>
                <w:bCs/>
              </w:rPr>
              <w:t xml:space="preserve">Задача 2. </w:t>
            </w:r>
          </w:p>
        </w:tc>
        <w:tc>
          <w:tcPr>
            <w:tcW w:w="5245" w:type="dxa"/>
          </w:tcPr>
          <w:p w14:paraId="1591BC1A" w14:textId="5AA0ECA0" w:rsidR="00B036B8" w:rsidRPr="0093395C" w:rsidRDefault="00B036B8" w:rsidP="00B036B8">
            <w:pPr>
              <w:jc w:val="both"/>
            </w:pPr>
            <w:r w:rsidRPr="0093395C">
              <w:t xml:space="preserve">   </w:t>
            </w:r>
            <w:r w:rsidRPr="0093395C">
              <w:rPr>
                <w:b/>
                <w:bCs/>
              </w:rPr>
              <w:t>Задача 2.</w:t>
            </w:r>
            <w:r w:rsidRPr="0093395C">
              <w:t xml:space="preserve"> Создание институциональной среды, обеспечивающей предпринимательскую активность</w:t>
            </w:r>
            <w:r w:rsidR="006E677F" w:rsidRPr="0093395C">
              <w:t>.</w:t>
            </w:r>
          </w:p>
          <w:p w14:paraId="325EDF24" w14:textId="430B52C5" w:rsidR="00B036B8" w:rsidRPr="0093395C" w:rsidRDefault="00B036B8" w:rsidP="00B036B8">
            <w:pPr>
              <w:jc w:val="both"/>
            </w:pPr>
            <w:r w:rsidRPr="0093395C">
              <w:t xml:space="preserve">      Для решения данной задачи на втором уровне пирамиды лежат реформы, связанные с улучшением институциональных условий, обеспечивающих повышение предпринимательской активности.</w:t>
            </w:r>
          </w:p>
          <w:p w14:paraId="1AF16AE7" w14:textId="24732955" w:rsidR="00B036B8" w:rsidRPr="0093395C" w:rsidRDefault="00B036B8" w:rsidP="00B036B8">
            <w:pPr>
              <w:jc w:val="both"/>
            </w:pPr>
            <w:r w:rsidRPr="0093395C">
              <w:t xml:space="preserve">      Государство должно обеспечить развитие конкуренции через снижение и последующее устранение регуляторных барьеров, связанных с ценовым искажением, доступом к ключевым мощностям и обеспечением равенства субъектов предпринимательства.</w:t>
            </w:r>
          </w:p>
          <w:p w14:paraId="7D9BB345" w14:textId="71056C94" w:rsidR="00B036B8" w:rsidRPr="0093395C" w:rsidRDefault="00B036B8" w:rsidP="00B036B8">
            <w:pPr>
              <w:jc w:val="both"/>
            </w:pPr>
            <w:r w:rsidRPr="0093395C">
              <w:t xml:space="preserve">      С точки зрения вмешательства в ценообразование государство должно действовать в двух проекциях – прямого вмешательства (прямое регулирование цен) и косвенного (через субсидии и гранты).</w:t>
            </w:r>
          </w:p>
          <w:p w14:paraId="07166382" w14:textId="78236DA3" w:rsidR="00B036B8" w:rsidRPr="0093395C" w:rsidRDefault="00B036B8" w:rsidP="00B036B8">
            <w:pPr>
              <w:jc w:val="both"/>
            </w:pPr>
            <w:r w:rsidRPr="0093395C">
              <w:t xml:space="preserve">      Должны быть </w:t>
            </w:r>
            <w:proofErr w:type="spellStart"/>
            <w:r w:rsidRPr="0093395C">
              <w:t>дерегулированы</w:t>
            </w:r>
            <w:proofErr w:type="spellEnd"/>
            <w:r w:rsidRPr="0093395C">
              <w:t xml:space="preserve"> все законодательные и регуляторные акты, прямо или косвенно затрагивающие свободу формирования цен и тарифов, за исключением субъектов, подпадающих под антимонопольное регулирование, регулирование тарифов на </w:t>
            </w:r>
            <w:r w:rsidRPr="0093395C">
              <w:lastRenderedPageBreak/>
              <w:t>медицинские услуги и цены на лекарственные средства и медицинские изделия, закупаемые в рамках гарантированного объема бесплатной медицинской помощи и в системе обязательного социального медицинского страхования.</w:t>
            </w:r>
          </w:p>
          <w:p w14:paraId="33654466" w14:textId="0231FA6F" w:rsidR="00B036B8" w:rsidRPr="0093395C" w:rsidRDefault="00B036B8" w:rsidP="00B036B8">
            <w:pPr>
              <w:jc w:val="both"/>
            </w:pPr>
            <w:r w:rsidRPr="0093395C">
              <w:t xml:space="preserve">      Государство может оставить за собой право прямого регулирования ограниченного числа социально значимых продовольственных товаров, фармацевтических товаров и медицинских изделий только в случае чрезвычайных ситуаций путем принятия отдельного законодательного акта, ограниченного по срокам действия. Должна быть построена система управления антимонопольными рисками на основе информативной системы рыночного ценообразования с надежными ценовыми индикаторами.</w:t>
            </w:r>
          </w:p>
          <w:p w14:paraId="774FF8B8" w14:textId="52611D4F" w:rsidR="00B036B8" w:rsidRPr="0093395C" w:rsidRDefault="00B036B8" w:rsidP="00B036B8">
            <w:pPr>
              <w:jc w:val="both"/>
            </w:pPr>
            <w:r w:rsidRPr="0093395C">
              <w:t xml:space="preserve">      В части косвенного регулирования должен быть обеспечен переход от государственной поддержки отдельных предприятий в отдельных отраслях к стимулированию предпринимательства через строгие критерии к деятельности предприятий без привязки к отраслям в рамках корректировки дизайна государственной поддержки. Так, необходима отмена прямого субсидирования производства отдельной продукции.</w:t>
            </w:r>
          </w:p>
          <w:p w14:paraId="3FBECED4" w14:textId="72AE4740" w:rsidR="00B036B8" w:rsidRPr="0093395C" w:rsidRDefault="00B036B8" w:rsidP="00B036B8">
            <w:pPr>
              <w:jc w:val="both"/>
            </w:pPr>
            <w:r w:rsidRPr="0093395C">
              <w:t xml:space="preserve">      Должен быть устранен механизм кросс-субсидирования на рынке коммунальных услуг, в особенности электроэнергии. Это позволит установить равные тарифы для различных групп потребителей и снизить издержки бизнеса, за счет которого косвенно субсидируются тарифы для населения.</w:t>
            </w:r>
          </w:p>
          <w:p w14:paraId="33728D20" w14:textId="3C5D332D" w:rsidR="00B036B8" w:rsidRPr="0093395C" w:rsidRDefault="00B036B8" w:rsidP="00B036B8">
            <w:pPr>
              <w:jc w:val="both"/>
            </w:pPr>
            <w:r w:rsidRPr="0093395C">
              <w:lastRenderedPageBreak/>
              <w:t xml:space="preserve">      Устранение прямых и косвенных ценовых искажений будет сопровождаться соответствующей корректировкой системы адресной социальной помощи для нивелирования резких социальных последствий рыночных преобразований.</w:t>
            </w:r>
          </w:p>
          <w:p w14:paraId="35F8D078" w14:textId="3DA977F2" w:rsidR="00B036B8" w:rsidRPr="0093395C" w:rsidRDefault="00B036B8" w:rsidP="00B036B8">
            <w:pPr>
              <w:jc w:val="both"/>
            </w:pPr>
            <w:r w:rsidRPr="0093395C">
              <w:t xml:space="preserve">      Необходимо осуществить отмену всех законодательных и регуляторных актов, создающих несправедливые привилегии отдельным участникам рынка, за исключением ограниченного числа государственных монополий. Институт единых операторов должен быть упразднен. Все функции, которые критичны для функционирования государства, должны быть переданы существующим или вновь созданным государственным монополиям в соответствии с действующим законодательством. Также будет продолжена работа по регулированию монополий производимых товаров и услуг с сокращением государственной поддержки и проведением ревизии всего законодательства по принципу </w:t>
            </w:r>
            <w:r w:rsidR="001C6AC5">
              <w:t>«</w:t>
            </w:r>
            <w:r w:rsidRPr="0093395C">
              <w:t>разрушение искусственных монополий</w:t>
            </w:r>
            <w:r w:rsidR="001C6AC5">
              <w:t>»</w:t>
            </w:r>
            <w:r w:rsidRPr="0093395C">
              <w:t>, что позволит обеспечить прозрачность не только ценообразования услуг и товаров монополий, но и всей цепочки поставок услуг монополий.</w:t>
            </w:r>
          </w:p>
          <w:p w14:paraId="25625361" w14:textId="33CD586E" w:rsidR="00B036B8" w:rsidRPr="0093395C" w:rsidRDefault="00B036B8" w:rsidP="00B036B8">
            <w:pPr>
              <w:jc w:val="both"/>
            </w:pPr>
            <w:r w:rsidRPr="0093395C">
              <w:t xml:space="preserve">      Должны быть приняты меры по обеспечению однородной конкурентной среды между </w:t>
            </w:r>
            <w:proofErr w:type="spellStart"/>
            <w:r w:rsidRPr="0093395C">
              <w:t>квазигосударственным</w:t>
            </w:r>
            <w:proofErr w:type="spellEnd"/>
            <w:r w:rsidRPr="0093395C">
              <w:t xml:space="preserve"> сектором и частным бизнесом, реализации принципа </w:t>
            </w:r>
            <w:r w:rsidR="00E33AF2">
              <w:t>«</w:t>
            </w:r>
            <w:r w:rsidRPr="0093395C">
              <w:t>конкурентного нейтралитета</w:t>
            </w:r>
            <w:r w:rsidR="00E33AF2">
              <w:t>»</w:t>
            </w:r>
            <w:r w:rsidRPr="0093395C">
              <w:t xml:space="preserve"> с применением передовой практики стран ОЭСР.</w:t>
            </w:r>
          </w:p>
          <w:p w14:paraId="23FD6DE7" w14:textId="7A551CE9" w:rsidR="00B036B8" w:rsidRPr="0093395C" w:rsidRDefault="00B036B8" w:rsidP="00B036B8">
            <w:pPr>
              <w:jc w:val="both"/>
            </w:pPr>
            <w:r w:rsidRPr="0093395C">
              <w:t xml:space="preserve">      В этой связи необходимо проведение комплексного анализа</w:t>
            </w:r>
          </w:p>
          <w:p w14:paraId="341E6451" w14:textId="78D8C683" w:rsidR="00B036B8" w:rsidRPr="0093395C" w:rsidRDefault="00B036B8" w:rsidP="00B036B8">
            <w:pPr>
              <w:jc w:val="both"/>
            </w:pPr>
            <w:r w:rsidRPr="0093395C">
              <w:t xml:space="preserve">      монопольных товарных рынков (нефть и нефтепродукты, товарный газ, электроэнергия, </w:t>
            </w:r>
            <w:r w:rsidRPr="0093395C">
              <w:lastRenderedPageBreak/>
              <w:t>транспорт и связь, финансовые рынки) на предмет их демонополизации и развития конкуренции;</w:t>
            </w:r>
          </w:p>
          <w:p w14:paraId="1D0DF60C" w14:textId="2F447CD6" w:rsidR="00B036B8" w:rsidRPr="0093395C" w:rsidRDefault="00B036B8" w:rsidP="00B036B8">
            <w:pPr>
              <w:jc w:val="both"/>
            </w:pPr>
            <w:r w:rsidRPr="0093395C">
              <w:t xml:space="preserve">      монопольных групп с целью оценки воздействия их деятельности на смежные товарные рынки, экономической эффективности и наличия монопольных издержек;</w:t>
            </w:r>
          </w:p>
          <w:p w14:paraId="3F7D454D" w14:textId="2E430B02" w:rsidR="00B036B8" w:rsidRPr="0093395C" w:rsidRDefault="00B036B8" w:rsidP="00B036B8">
            <w:pPr>
              <w:jc w:val="both"/>
            </w:pPr>
            <w:r w:rsidRPr="0093395C">
              <w:t xml:space="preserve">      операторов (государственных и частных, которым предоставлены специальные права) на предмет целесообразности их дальнейшего функционирования.</w:t>
            </w:r>
          </w:p>
          <w:p w14:paraId="627BFBEE" w14:textId="01FAE99D" w:rsidR="00B036B8" w:rsidRPr="0093395C" w:rsidRDefault="00B036B8" w:rsidP="00B036B8">
            <w:pPr>
              <w:jc w:val="both"/>
            </w:pPr>
            <w:r w:rsidRPr="0093395C">
              <w:t xml:space="preserve">      Должен быть реализован принцип </w:t>
            </w:r>
            <w:r w:rsidR="00E33AF2">
              <w:t>«</w:t>
            </w:r>
            <w:proofErr w:type="spellStart"/>
            <w:r w:rsidRPr="0093395C">
              <w:t>Open</w:t>
            </w:r>
            <w:proofErr w:type="spellEnd"/>
            <w:r w:rsidRPr="0093395C">
              <w:t xml:space="preserve"> </w:t>
            </w:r>
            <w:proofErr w:type="spellStart"/>
            <w:r w:rsidRPr="0093395C">
              <w:t>Markets</w:t>
            </w:r>
            <w:proofErr w:type="spellEnd"/>
            <w:r w:rsidR="00E33AF2">
              <w:t>»</w:t>
            </w:r>
            <w:r w:rsidRPr="0093395C">
              <w:t xml:space="preserve"> (открытые рынки) через IT-инструменты, обеспечивающие доступ потребителей к информации, что является важным направлением развития конкуренции. Это позволит облегчить условия вступления в отрасль новых поставщиков и предоставит возможности покупателям по поиску выгодных предложений.</w:t>
            </w:r>
          </w:p>
          <w:p w14:paraId="5352DBFA" w14:textId="5E8126FA" w:rsidR="00B036B8" w:rsidRPr="0093395C" w:rsidRDefault="00B036B8" w:rsidP="00B036B8">
            <w:pPr>
              <w:jc w:val="both"/>
            </w:pPr>
            <w:r w:rsidRPr="0093395C">
              <w:t xml:space="preserve">      Перечни стандартизированных товаров для биржевой торговли должны быть расширены, в первую очередь, посредством включения энергоносителей, электроэнергии и сельскохозяйственного сырья. Развитие биржевой торговли должно сопровождаться эффективным и надежным мониторингом соблюдения антимонопольных требований к биржевой торговле (равномерность и регулярность реализации биржевого товара, минимальные и максимальные размеры лотов, регистрация внебиржевых сделок, антимонопольный доступ к электронной системе товарных бирж), что в свою очередь позволит обеспечить равный доступ к ресурсам недропользователей, увеличить количество </w:t>
            </w:r>
            <w:r w:rsidRPr="0093395C">
              <w:lastRenderedPageBreak/>
              <w:t>участников рынка за счет одновременного участия на торгах неограниченного круга продавцов и покупателей.</w:t>
            </w:r>
          </w:p>
          <w:p w14:paraId="704990BB" w14:textId="54B66BAA" w:rsidR="00B036B8" w:rsidRPr="0093395C" w:rsidRDefault="00B036B8" w:rsidP="00B036B8">
            <w:pPr>
              <w:jc w:val="both"/>
            </w:pPr>
            <w:r w:rsidRPr="0093395C">
              <w:t xml:space="preserve">      Для создания качественной специализированной инфраструктуры для бизнеса и эффективного управления ей должны быть предложены стимулы для привлечения частных инвесторов и управляющих компаний, имеющих опыт и компетенции, в том числе с максимальным использованием инструментария государственно-частного партнерства (далее – ГЧП).</w:t>
            </w:r>
          </w:p>
          <w:p w14:paraId="7440A476" w14:textId="754D3331" w:rsidR="00B036B8" w:rsidRPr="0093395C" w:rsidRDefault="00B036B8" w:rsidP="00B036B8">
            <w:pPr>
              <w:jc w:val="both"/>
            </w:pPr>
            <w:r w:rsidRPr="0093395C">
              <w:t xml:space="preserve">      В условиях ограниченности бюджетных ресурсов предпочтение должно отдаваться созданию коллективных зон для ведения предпринимательской деятельности вместо обеспечения инфраструктурой отдельных бизнес-проектов. Местные исполнительные органы (далее – МИО) должны быть уполномочены принимать решения о необходимости создания и местах размещения специализированной инфраструктуры в рамках своих бюджетных возможностей и нести ответственность за их реализацию. В случае, если будут требоваться интервенции и/или инвестиции за счет средств республиканского бюджета, то они должны предоставляться на условиях конкуренции и с учетом приоритетов страны в пространственном развитии.</w:t>
            </w:r>
          </w:p>
          <w:p w14:paraId="5FDB71A9" w14:textId="5AAAE3C8" w:rsidR="00B036B8" w:rsidRPr="0093395C" w:rsidRDefault="00B036B8" w:rsidP="00B036B8">
            <w:pPr>
              <w:jc w:val="both"/>
            </w:pPr>
            <w:r w:rsidRPr="0093395C">
              <w:t xml:space="preserve">      Для развития МСП в </w:t>
            </w:r>
            <w:r w:rsidR="00E33AF2">
              <w:t>«</w:t>
            </w:r>
            <w:r w:rsidRPr="0093395C">
              <w:t>точках роста</w:t>
            </w:r>
            <w:r w:rsidR="00E33AF2">
              <w:t>»</w:t>
            </w:r>
            <w:r w:rsidRPr="0093395C">
              <w:t xml:space="preserve"> государство сосредоточится на стимулировании создания избыточного предложения качественной промышленной, инновационной и креативной инфраструктуры в конвергенции с пространственным развитием.</w:t>
            </w:r>
          </w:p>
          <w:p w14:paraId="390FCDD0" w14:textId="1D268B48" w:rsidR="00B036B8" w:rsidRPr="0093395C" w:rsidRDefault="00B036B8" w:rsidP="00B036B8">
            <w:pPr>
              <w:jc w:val="both"/>
            </w:pPr>
            <w:r w:rsidRPr="0093395C">
              <w:lastRenderedPageBreak/>
              <w:t xml:space="preserve">      Должны быть предложены стимулы для действующих предприятий и университетов, в том числе с использованием механизма и инструментов ГЧП, по созданию и развитию бизнес-инкубаторов и технопарков для проведения опытно-конструкторских работ, создания опытных образцов, прототипов или полезных моделей, выпуска мелкосерийных партий своей продукции для высокотехнологичных стартапов.</w:t>
            </w:r>
          </w:p>
          <w:p w14:paraId="6BA4E90E" w14:textId="402EEEBF" w:rsidR="00B036B8" w:rsidRPr="0093395C" w:rsidRDefault="00B036B8" w:rsidP="00B036B8">
            <w:pPr>
              <w:jc w:val="both"/>
            </w:pPr>
            <w:r w:rsidRPr="0093395C">
              <w:t xml:space="preserve">      Должен быть определен исчерпывающий перечень требований для технического подключения к инфраструктуре субъектов естественных монополий и коммунального сектора. Доступные мощности и точки подключения должны быть в открытом доступе. Услуги должны оказываться по принципу </w:t>
            </w:r>
            <w:r w:rsidR="00E33AF2">
              <w:t>«</w:t>
            </w:r>
            <w:r w:rsidRPr="0093395C">
              <w:t>одного окна</w:t>
            </w:r>
            <w:r w:rsidR="00E33AF2">
              <w:t>»</w:t>
            </w:r>
            <w:r w:rsidRPr="0093395C">
              <w:t xml:space="preserve"> преимущественно </w:t>
            </w:r>
            <w:r w:rsidR="00E33AF2">
              <w:t>«</w:t>
            </w:r>
            <w:proofErr w:type="spellStart"/>
            <w:r w:rsidRPr="0093395C">
              <w:t>online</w:t>
            </w:r>
            <w:proofErr w:type="spellEnd"/>
            <w:r w:rsidR="00E33AF2">
              <w:t>»</w:t>
            </w:r>
            <w:r w:rsidRPr="0093395C">
              <w:t xml:space="preserve"> с использованием интегрированных цифровых платформ.</w:t>
            </w:r>
          </w:p>
          <w:p w14:paraId="45BEF19A" w14:textId="7CE9BB56" w:rsidR="00B036B8" w:rsidRPr="0093395C" w:rsidRDefault="00B036B8" w:rsidP="00B036B8">
            <w:pPr>
              <w:jc w:val="both"/>
            </w:pPr>
            <w:r w:rsidRPr="0093395C">
              <w:t xml:space="preserve">      Для развития МСП в индустрии туризма должно быть завершено создание транспортной и коммунальной инфраструктуры </w:t>
            </w:r>
            <w:proofErr w:type="gramStart"/>
            <w:r w:rsidRPr="0093395C">
              <w:t>для топ</w:t>
            </w:r>
            <w:proofErr w:type="gramEnd"/>
            <w:r w:rsidRPr="0093395C">
              <w:t>-10 туристских точек Казахстана.</w:t>
            </w:r>
          </w:p>
          <w:p w14:paraId="56D0DC18" w14:textId="2DC4E04F" w:rsidR="00B036B8" w:rsidRPr="0093395C" w:rsidRDefault="00B036B8" w:rsidP="00B036B8">
            <w:pPr>
              <w:jc w:val="both"/>
            </w:pPr>
            <w:r w:rsidRPr="0093395C">
              <w:t xml:space="preserve">      Свободные экономические зоны, сочетающие преимущества специализированной инфраструктуры с фискальными стимулами, останутся ответственностью центральных государственных органов (далее – ЦГО) и/или республиканских институтов развития.</w:t>
            </w:r>
          </w:p>
          <w:p w14:paraId="645EA3DD" w14:textId="78E4C5A0" w:rsidR="00B036B8" w:rsidRPr="0093395C" w:rsidRDefault="00B036B8" w:rsidP="00B036B8">
            <w:pPr>
              <w:jc w:val="both"/>
            </w:pPr>
            <w:r w:rsidRPr="0093395C">
              <w:t xml:space="preserve">      В качестве необходимого вмешательства в части снятия нетарифных барьеров к торговле в ЕАЭС должна быть обеспечена синхронизация технического регулирования, энергетической политики и транспортной политики по принципу </w:t>
            </w:r>
            <w:r w:rsidR="00E33AF2">
              <w:t>«</w:t>
            </w:r>
            <w:proofErr w:type="spellStart"/>
            <w:r w:rsidRPr="0093395C">
              <w:t>singlemarket</w:t>
            </w:r>
            <w:proofErr w:type="spellEnd"/>
            <w:r w:rsidR="00E33AF2">
              <w:t>»</w:t>
            </w:r>
            <w:r w:rsidRPr="0093395C">
              <w:t xml:space="preserve">. Более того, должно быть </w:t>
            </w:r>
            <w:r w:rsidRPr="0093395C">
              <w:lastRenderedPageBreak/>
              <w:t>проведено поэтапное снятие ценового контроля и мер, ограничивающих конкуренцию (через барьеры доступа к государственным закупкам и субсидии), во всех странах, что поможет полноценно открыть рынок ЕАЭС для казахстанского бизнеса.</w:t>
            </w:r>
          </w:p>
          <w:p w14:paraId="1CB19151" w14:textId="02AC7829" w:rsidR="00B036B8" w:rsidRPr="0093395C" w:rsidRDefault="00B036B8" w:rsidP="00B036B8">
            <w:pPr>
              <w:jc w:val="both"/>
            </w:pPr>
            <w:r w:rsidRPr="0093395C">
              <w:t xml:space="preserve">      С целью обеспечения недискриминационного доступа казахстанских товаров на рынки стран-партнеров по ЕАЭС продолжится работа по устранению барьеров и максимальному сокращению изъятий и ограничений на внутреннем рынке ЕАЭС.</w:t>
            </w:r>
          </w:p>
          <w:p w14:paraId="7550B9F8" w14:textId="2D8A5D7D" w:rsidR="00B036B8" w:rsidRPr="0093395C" w:rsidRDefault="00B036B8" w:rsidP="00B036B8">
            <w:pPr>
              <w:jc w:val="both"/>
            </w:pPr>
            <w:r w:rsidRPr="0093395C">
              <w:t xml:space="preserve">      В части формальных административных нарушений должно быть устранено неравенство наказаний, налагаемых на бизнес в зависимости от его размера, что позволит снизить барьеры предприятий к укрупнению и соответствующему росту административной ответственности. Так, при отсутствии имущественного ущерба в результате допущенного нарушения на бизнес должен налагаться равный размер штрафов, независимо от его размера. В случае наличия материального ущерба бизнес должен возместить потери в объеме, определенном решением суда.</w:t>
            </w:r>
          </w:p>
          <w:p w14:paraId="2A195D38" w14:textId="01D69B08" w:rsidR="00B036B8" w:rsidRPr="0093395C" w:rsidRDefault="00B036B8" w:rsidP="00B036B8">
            <w:pPr>
              <w:jc w:val="both"/>
            </w:pPr>
            <w:r w:rsidRPr="0093395C">
              <w:t xml:space="preserve">      Необходима разработка системы позитивных и негативных стимулов для перехода из неформального в формальный сектор. Должен быть внедрен новый формат взаимодействия государства и бизнеса по принципу единого офиса оказания услуг предпринимателям (</w:t>
            </w:r>
            <w:r w:rsidR="00E33AF2">
              <w:t>«</w:t>
            </w:r>
            <w:r w:rsidRPr="0093395C">
              <w:t>Правительство для бизнеса</w:t>
            </w:r>
            <w:r w:rsidR="00E33AF2">
              <w:t>»</w:t>
            </w:r>
            <w:r w:rsidRPr="0093395C">
              <w:t xml:space="preserve">). Правительство совместно с НПП и частными партнерами предложит цифровую платформу </w:t>
            </w:r>
            <w:r w:rsidR="00E33AF2">
              <w:t>«</w:t>
            </w:r>
            <w:r w:rsidRPr="0093395C">
              <w:t>Правительство для бизнеса</w:t>
            </w:r>
            <w:r w:rsidR="00E33AF2">
              <w:t>»</w:t>
            </w:r>
            <w:r w:rsidRPr="0093395C">
              <w:t xml:space="preserve">, облегчающую администрирование предпринимательской </w:t>
            </w:r>
            <w:r w:rsidRPr="0093395C">
              <w:lastRenderedPageBreak/>
              <w:t>деятельности, доступ к инструментам развития и снижающую транзакционные издержки для предпринимателей.</w:t>
            </w:r>
          </w:p>
          <w:p w14:paraId="3FB2B45D" w14:textId="710DC504" w:rsidR="00B036B8" w:rsidRPr="0093395C" w:rsidRDefault="00B036B8" w:rsidP="00B036B8">
            <w:pPr>
              <w:jc w:val="both"/>
            </w:pPr>
            <w:r w:rsidRPr="0093395C">
              <w:t xml:space="preserve">      Несмотря на фундаментальную сложность в защите прав собственности, существуют все необходимые возможности заложить основу для долгосрочных изменений в краткосрочной перспективе.</w:t>
            </w:r>
          </w:p>
          <w:p w14:paraId="2C310191" w14:textId="384C2AA8" w:rsidR="00B036B8" w:rsidRPr="0093395C" w:rsidRDefault="00B036B8" w:rsidP="00B036B8">
            <w:pPr>
              <w:jc w:val="both"/>
            </w:pPr>
            <w:r w:rsidRPr="0093395C">
              <w:t xml:space="preserve">      Так, для повышения гарантии защиты неприкосновенности частной собственности во всех статьях Уголовного кодекса должны быть исключены санкции в виде ареста имущества предпринимателя в пользу государства, если уголовный проступок предпринимателя не связан с хищением бюджетных средств или нанесением прямого вреда имущественным интересам государства.</w:t>
            </w:r>
          </w:p>
          <w:p w14:paraId="33DCF4CC" w14:textId="5D0D40C7" w:rsidR="00B036B8" w:rsidRPr="0093395C" w:rsidRDefault="00B036B8" w:rsidP="00B036B8">
            <w:pPr>
              <w:jc w:val="both"/>
            </w:pPr>
            <w:r w:rsidRPr="0093395C">
              <w:t xml:space="preserve">      Должна быть продолжена активная антикоррупционная политика для изменения культуры в отношении коррупции и снижения последствий коррупции для развития предпринимательства. Должна быть обеспечена долгосрочная и устойчивая прозрачность государственного аппарата для предотвращения коррупции, незаконных проверок и сборов. Для этого необходимы повсеместный переход взаимодействия с бизнесом в цифровой формат и исключение прямого влияния бюрократии на принятие решений.</w:t>
            </w:r>
          </w:p>
          <w:p w14:paraId="4CAD1AA9" w14:textId="607AF2A6" w:rsidR="00B036B8" w:rsidRPr="0093395C" w:rsidRDefault="00B036B8" w:rsidP="00B036B8">
            <w:pPr>
              <w:jc w:val="both"/>
            </w:pPr>
            <w:r w:rsidRPr="0093395C">
              <w:t xml:space="preserve">      Государство должно поддерживать внедрение института саморегулирования и стимулировать его развитие, в том числе путем активной передачи государственных функций.</w:t>
            </w:r>
          </w:p>
          <w:p w14:paraId="0A727ED1" w14:textId="67BBBAC5" w:rsidR="00B036B8" w:rsidRPr="0093395C" w:rsidRDefault="00B036B8" w:rsidP="00B036B8">
            <w:pPr>
              <w:jc w:val="both"/>
            </w:pPr>
            <w:r w:rsidRPr="0093395C">
              <w:t xml:space="preserve">      Основным подходом в улучшении качества налогового администрирования должно стать его максимальное упрощение.</w:t>
            </w:r>
          </w:p>
          <w:p w14:paraId="4E4C3D43" w14:textId="54C29CC5" w:rsidR="000B01C8" w:rsidRPr="0093395C" w:rsidRDefault="00B036B8" w:rsidP="00B036B8">
            <w:pPr>
              <w:jc w:val="both"/>
            </w:pPr>
            <w:r w:rsidRPr="0093395C">
              <w:lastRenderedPageBreak/>
              <w:t xml:space="preserve">      Должна быть проведена ревизия перечня специальных налоговых режимов с последующим его сокращением. Для этого соответствующими органами должны быть проведены анализ и оценка каждого специального режима на предмет его эффективности с точки зрения вывода предпринимателей из </w:t>
            </w:r>
            <w:r w:rsidR="00E33AF2">
              <w:t>«</w:t>
            </w:r>
            <w:r w:rsidRPr="0093395C">
              <w:t>тени</w:t>
            </w:r>
            <w:r w:rsidR="00E33AF2">
              <w:t>»</w:t>
            </w:r>
            <w:r w:rsidRPr="0093395C">
              <w:t xml:space="preserve"> и/или на предмет негативных последствий путем создания неравных конкурентных условий.</w:t>
            </w:r>
          </w:p>
        </w:tc>
        <w:tc>
          <w:tcPr>
            <w:tcW w:w="6379" w:type="dxa"/>
          </w:tcPr>
          <w:p w14:paraId="66568FA3" w14:textId="77777777" w:rsidR="006E677F" w:rsidRPr="0093395C" w:rsidRDefault="006E677F" w:rsidP="006E677F">
            <w:pPr>
              <w:jc w:val="both"/>
            </w:pPr>
            <w:r w:rsidRPr="0093395C">
              <w:rPr>
                <w:b/>
                <w:bCs/>
              </w:rPr>
              <w:lastRenderedPageBreak/>
              <w:t xml:space="preserve">   Задача 2. </w:t>
            </w:r>
            <w:r w:rsidRPr="0093395C">
              <w:t>Создание институциональной среды, обеспечивающей предпринимательскую активность.</w:t>
            </w:r>
          </w:p>
          <w:p w14:paraId="21D15A20" w14:textId="77777777" w:rsidR="006E677F" w:rsidRPr="0093395C" w:rsidRDefault="006E677F" w:rsidP="006E677F">
            <w:pPr>
              <w:jc w:val="both"/>
            </w:pPr>
            <w:r w:rsidRPr="0093395C">
              <w:t xml:space="preserve">      Для решения данной задачи на втором уровне пирамиды лежат реформы, связанные с улучшением институциональных условий, обеспечивающих повышение предпринимательской активности.</w:t>
            </w:r>
          </w:p>
          <w:p w14:paraId="777B4567" w14:textId="77777777" w:rsidR="006E677F" w:rsidRPr="0093395C" w:rsidRDefault="006E677F" w:rsidP="006E677F">
            <w:pPr>
              <w:jc w:val="both"/>
            </w:pPr>
            <w:r w:rsidRPr="0093395C">
              <w:t xml:space="preserve">      Государство должно обеспечить развитие конкуренции через снижение и последующее устранение регуляторных барьеров, связанных с ценовым искажением, доступом к ключевым мощностям и обеспечением равенства субъектов предпринимательства.</w:t>
            </w:r>
          </w:p>
          <w:p w14:paraId="4F228112" w14:textId="77777777" w:rsidR="006E677F" w:rsidRPr="0093395C" w:rsidRDefault="006E677F" w:rsidP="006E677F">
            <w:pPr>
              <w:jc w:val="both"/>
            </w:pPr>
            <w:r w:rsidRPr="0093395C">
              <w:t xml:space="preserve">      С точки зрения вмешательства в ценообразование государство должно действовать в двух проекциях – прямого вмешательства (прямое регулирование цен) и косвенного (через субсидии и гранты).</w:t>
            </w:r>
          </w:p>
          <w:p w14:paraId="79BE64BB" w14:textId="77777777" w:rsidR="006E677F" w:rsidRPr="0093395C" w:rsidRDefault="006E677F" w:rsidP="006E677F">
            <w:pPr>
              <w:jc w:val="both"/>
            </w:pPr>
            <w:r w:rsidRPr="0093395C">
              <w:t xml:space="preserve">      Должны быть </w:t>
            </w:r>
            <w:proofErr w:type="spellStart"/>
            <w:r w:rsidRPr="0093395C">
              <w:t>дерегулированы</w:t>
            </w:r>
            <w:proofErr w:type="spellEnd"/>
            <w:r w:rsidRPr="0093395C">
              <w:t xml:space="preserve"> все законодательные и регуляторные акты, прямо или косвенно затрагивающие свободу формирования цен и тарифов, за исключением субъектов, подпадающих под антимонопольное регулирование, регулирование тарифов на медицинские услуги и цены на лекарственные средства и медицинские изделия, закупаемые в рамках гарантированного объема бесплатной медицинской помощи и в системе обязательного социального медицинского страхования.</w:t>
            </w:r>
          </w:p>
          <w:p w14:paraId="182B47EE" w14:textId="77777777" w:rsidR="006E677F" w:rsidRPr="0093395C" w:rsidRDefault="006E677F" w:rsidP="006E677F">
            <w:pPr>
              <w:jc w:val="both"/>
            </w:pPr>
            <w:r w:rsidRPr="0093395C">
              <w:lastRenderedPageBreak/>
              <w:t xml:space="preserve">      Государство может оставить за собой право прямого регулирования ограниченного числа социально значимых продовольственных товаров, фармацевтических товаров и медицинских изделий только в случае чрезвычайных ситуаций путем принятия отдельного законодательного акта, ограниченного по срокам действия. Должна быть построена система управления антимонопольными рисками на основе информативной системы рыночного ценообразования с надежными ценовыми индикаторами.</w:t>
            </w:r>
          </w:p>
          <w:p w14:paraId="4F7341D0" w14:textId="77777777" w:rsidR="006E677F" w:rsidRPr="0093395C" w:rsidRDefault="006E677F" w:rsidP="006E677F">
            <w:pPr>
              <w:jc w:val="both"/>
            </w:pPr>
            <w:r w:rsidRPr="0093395C">
              <w:t xml:space="preserve">      В части косвенного регулирования должен быть обеспечен переход от государственной поддержки отдельных предприятий в отдельных отраслях к стимулированию предпринимательства через строгие критерии к деятельности предприятий без привязки к отраслям в рамках корректировки дизайна государственной поддержки. Так, необходима отмена прямого субсидирования производства отдельной продукции.</w:t>
            </w:r>
          </w:p>
          <w:p w14:paraId="13B0A5ED" w14:textId="77777777" w:rsidR="006E677F" w:rsidRPr="0093395C" w:rsidRDefault="006E677F" w:rsidP="006E677F">
            <w:pPr>
              <w:jc w:val="both"/>
            </w:pPr>
            <w:r w:rsidRPr="0093395C">
              <w:t xml:space="preserve">      Должен быть устранен механизм кросс-субсидирования на рынке коммунальных услуг, в особенности электроэнергии. Это позволит установить равные тарифы для различных групп потребителей и снизить издержки бизнеса, за счет которого косвенно субсидируются тарифы для населения.</w:t>
            </w:r>
          </w:p>
          <w:p w14:paraId="7ADA3502" w14:textId="77777777" w:rsidR="006E677F" w:rsidRPr="0093395C" w:rsidRDefault="006E677F" w:rsidP="006E677F">
            <w:pPr>
              <w:jc w:val="both"/>
            </w:pPr>
            <w:r w:rsidRPr="0093395C">
              <w:t xml:space="preserve">      Устранение прямых и косвенных ценовых искажений будет сопровождаться соответствующей корректировкой системы адресной социальной помощи для нивелирования резких социальных последствий рыночных преобразований.</w:t>
            </w:r>
          </w:p>
          <w:p w14:paraId="20308B9C" w14:textId="150EB0EE" w:rsidR="006E677F" w:rsidRPr="0093395C" w:rsidRDefault="006E677F" w:rsidP="006E677F">
            <w:pPr>
              <w:jc w:val="both"/>
            </w:pPr>
            <w:r w:rsidRPr="0093395C">
              <w:t xml:space="preserve">      Необходимо осуществить отмену всех законодательных и регуляторных актов, создающих несправедливые привилегии отдельным участникам рынка, за исключением ограниченного числа государственных монополий. Институт единых операторов должен быть упразднен. Все функции, которые критичны для функционирования государства, должны быть переданы существующим или вновь созданным государственным монополиям в соответствии с действующим законодательством. Также </w:t>
            </w:r>
            <w:r w:rsidRPr="0093395C">
              <w:lastRenderedPageBreak/>
              <w:t xml:space="preserve">будет продолжена работа по регулированию монополий производимых товаров и услуг с сокращением государственной поддержки и проведением ревизии всего законодательства по принципу </w:t>
            </w:r>
            <w:r w:rsidR="00E33AF2">
              <w:t>«</w:t>
            </w:r>
            <w:r w:rsidRPr="0093395C">
              <w:t>разрушение искусственных монополий</w:t>
            </w:r>
            <w:r w:rsidR="00E33AF2">
              <w:t>»</w:t>
            </w:r>
            <w:r w:rsidRPr="0093395C">
              <w:t>, что позволит обеспечить прозрачность не только ценообразования услуг и товаров монополий, но и всей цепочки поставок услуг монополий.</w:t>
            </w:r>
          </w:p>
          <w:p w14:paraId="01689925" w14:textId="1D7DBED9" w:rsidR="006E677F" w:rsidRPr="0093395C" w:rsidRDefault="006E677F" w:rsidP="006E677F">
            <w:pPr>
              <w:jc w:val="both"/>
            </w:pPr>
            <w:r w:rsidRPr="0093395C">
              <w:t xml:space="preserve">      Должны быть приняты меры по обеспечению однородной конкурентной среды между </w:t>
            </w:r>
            <w:proofErr w:type="spellStart"/>
            <w:r w:rsidRPr="0093395C">
              <w:t>квазигосударственным</w:t>
            </w:r>
            <w:proofErr w:type="spellEnd"/>
            <w:r w:rsidRPr="0093395C">
              <w:t xml:space="preserve"> сектором и частным бизнесом, реализации принципа </w:t>
            </w:r>
            <w:r w:rsidR="00E33AF2">
              <w:t>«</w:t>
            </w:r>
            <w:r w:rsidRPr="0093395C">
              <w:t>конкурентного нейтралитета</w:t>
            </w:r>
            <w:r w:rsidR="00E33AF2">
              <w:t>»</w:t>
            </w:r>
            <w:r w:rsidRPr="0093395C">
              <w:t xml:space="preserve"> с применением передовой практики стран ОЭСР.</w:t>
            </w:r>
          </w:p>
          <w:p w14:paraId="24C7E022" w14:textId="67D8A345" w:rsidR="006E677F" w:rsidRPr="0093395C" w:rsidRDefault="006E677F" w:rsidP="006E677F">
            <w:pPr>
              <w:jc w:val="both"/>
              <w:rPr>
                <w:lang w:val="kk-KZ"/>
              </w:rPr>
            </w:pPr>
            <w:r w:rsidRPr="0093395C">
              <w:t xml:space="preserve">      В этой связи необходимо проведение комплексного анализа</w:t>
            </w:r>
            <w:r w:rsidR="002D5D80" w:rsidRPr="0093395C">
              <w:rPr>
                <w:lang w:val="kk-KZ"/>
              </w:rPr>
              <w:t>;</w:t>
            </w:r>
          </w:p>
          <w:p w14:paraId="22EE3AF7" w14:textId="77777777" w:rsidR="006E677F" w:rsidRPr="0093395C" w:rsidRDefault="006E677F" w:rsidP="006E677F">
            <w:pPr>
              <w:jc w:val="both"/>
            </w:pPr>
            <w:r w:rsidRPr="0093395C">
              <w:t xml:space="preserve">      монопольных товарных рынков (нефть и нефтепродукты, товарный газ, электроэнергия, транспорт и связь, финансовые рынки) на предмет их демонополизации и развития конкуренции;</w:t>
            </w:r>
          </w:p>
          <w:p w14:paraId="2858E711" w14:textId="77777777" w:rsidR="006E677F" w:rsidRPr="0093395C" w:rsidRDefault="006E677F" w:rsidP="006E677F">
            <w:pPr>
              <w:jc w:val="both"/>
            </w:pPr>
            <w:r w:rsidRPr="0093395C">
              <w:t xml:space="preserve">      монопольных групп с целью оценки воздействия их деятельности на смежные товарные рынки, экономической эффективности и наличия монопольных издержек;</w:t>
            </w:r>
          </w:p>
          <w:p w14:paraId="75A54463" w14:textId="77777777" w:rsidR="006E677F" w:rsidRPr="0093395C" w:rsidRDefault="006E677F" w:rsidP="006E677F">
            <w:pPr>
              <w:jc w:val="both"/>
            </w:pPr>
            <w:r w:rsidRPr="0093395C">
              <w:t xml:space="preserve">      операторов (государственных и частных, которым предоставлены специальные права) на предмет целесообразности их дальнейшего функционирования.</w:t>
            </w:r>
          </w:p>
          <w:p w14:paraId="603D7DEA" w14:textId="2E95EE89" w:rsidR="006E677F" w:rsidRPr="0093395C" w:rsidRDefault="006E677F" w:rsidP="006E677F">
            <w:pPr>
              <w:jc w:val="both"/>
            </w:pPr>
            <w:r w:rsidRPr="0093395C">
              <w:t xml:space="preserve">      Должен быть реализован принцип </w:t>
            </w:r>
            <w:r w:rsidR="00E33AF2">
              <w:t>«</w:t>
            </w:r>
            <w:proofErr w:type="spellStart"/>
            <w:r w:rsidRPr="0093395C">
              <w:t>Open</w:t>
            </w:r>
            <w:proofErr w:type="spellEnd"/>
            <w:r w:rsidRPr="0093395C">
              <w:t xml:space="preserve"> </w:t>
            </w:r>
            <w:proofErr w:type="spellStart"/>
            <w:r w:rsidRPr="0093395C">
              <w:t>Markets</w:t>
            </w:r>
            <w:proofErr w:type="spellEnd"/>
            <w:r w:rsidR="00E33AF2">
              <w:t xml:space="preserve">» </w:t>
            </w:r>
            <w:r w:rsidRPr="0093395C">
              <w:t>(открытые рынки) через IT-инструменты, обеспечивающие доступ потребителей к информации, что является важным направлением развития конкуренции. Это позволит облегчить условия вступления в отрасль новых поставщиков и предоставит возможности покупателям по поиску выгодных предложений.</w:t>
            </w:r>
          </w:p>
          <w:p w14:paraId="32146A7A" w14:textId="77777777" w:rsidR="006E677F" w:rsidRPr="0093395C" w:rsidRDefault="006E677F" w:rsidP="006E677F">
            <w:pPr>
              <w:jc w:val="both"/>
            </w:pPr>
            <w:r w:rsidRPr="0093395C">
              <w:t xml:space="preserve">      Перечни стандартизированных товаров для биржевой торговли должны быть расширены, в первую очередь, посредством включения энергоносителей, электроэнергии и сельскохозяйственного сырья. Развитие биржевой торговли должно сопровождаться эффективным и надежным </w:t>
            </w:r>
            <w:r w:rsidRPr="0093395C">
              <w:lastRenderedPageBreak/>
              <w:t>мониторингом соблюдения антимонопольных требований к биржевой торговле (равномерность и регулярность реализации биржевого товара, минимальные и максимальные размеры лотов, регистрация внебиржевых сделок, антимонопольный доступ к электронной системе товарных бирж), что в свою очередь позволит обеспечить равный доступ к ресурсам недропользователей, увеличить количество участников рынка за счет одновременного участия на торгах неограниченного круга продавцов и покупателей.</w:t>
            </w:r>
          </w:p>
          <w:p w14:paraId="54459672" w14:textId="77777777" w:rsidR="006E677F" w:rsidRPr="0093395C" w:rsidRDefault="006E677F" w:rsidP="006E677F">
            <w:pPr>
              <w:jc w:val="both"/>
            </w:pPr>
            <w:r w:rsidRPr="0093395C">
              <w:t xml:space="preserve">      Для создания качественной специализированной инфраструктуры для бизнеса и эффективного управления ей должны быть предложены стимулы для привлечения частных инвесторов и управляющих компаний, имеющих опыт и компетенции, в том числе с максимальным использованием инструментария государственно-частного партнерства (далее – ГЧП).</w:t>
            </w:r>
          </w:p>
          <w:p w14:paraId="0CA9823D" w14:textId="77777777" w:rsidR="006E677F" w:rsidRPr="0093395C" w:rsidRDefault="006E677F" w:rsidP="006E677F">
            <w:pPr>
              <w:jc w:val="both"/>
            </w:pPr>
            <w:r w:rsidRPr="0093395C">
              <w:t xml:space="preserve">      В условиях ограниченности бюджетных ресурсов предпочтение должно отдаваться созданию коллективных зон для ведения предпринимательской деятельности вместо обеспечения инфраструктурой отдельных бизнес-проектов. Местные исполнительные органы (далее – МИО) должны быть уполномочены принимать решения о необходимости создания и местах размещения специализированной инфраструктуры в рамках своих бюджетных возможностей и нести ответственность за их реализацию. В случае, если будут требоваться интервенции и/или инвестиции за счет средств республиканского бюджета, то они должны предоставляться на условиях конкуренции и с учетом приоритетов страны в пространственном развитии.</w:t>
            </w:r>
          </w:p>
          <w:p w14:paraId="5DF60413" w14:textId="5F347EBA" w:rsidR="006E677F" w:rsidRPr="0093395C" w:rsidRDefault="006E677F" w:rsidP="006E677F">
            <w:pPr>
              <w:jc w:val="both"/>
            </w:pPr>
            <w:r w:rsidRPr="0093395C">
              <w:t xml:space="preserve">      Для развития МСП в </w:t>
            </w:r>
            <w:r w:rsidR="00E33AF2">
              <w:t>«</w:t>
            </w:r>
            <w:r w:rsidRPr="0093395C">
              <w:t>точках роста</w:t>
            </w:r>
            <w:r w:rsidR="00E33AF2">
              <w:t>»</w:t>
            </w:r>
            <w:r w:rsidRPr="0093395C">
              <w:t xml:space="preserve"> государство сосредоточится на стимулировании создания избыточного предложения качественной промышленной, инновационной и креативной инфраструктуры в конвергенции с пространственным развитием.</w:t>
            </w:r>
          </w:p>
          <w:p w14:paraId="4207234B" w14:textId="77777777" w:rsidR="006E677F" w:rsidRPr="0093395C" w:rsidRDefault="006E677F" w:rsidP="006E677F">
            <w:pPr>
              <w:jc w:val="both"/>
            </w:pPr>
            <w:r w:rsidRPr="0093395C">
              <w:lastRenderedPageBreak/>
              <w:t xml:space="preserve">      Должны быть предложены стимулы для действующих предприятий и университетов, в том числе с использованием механизма и инструментов ГЧП, по созданию и развитию бизнес-инкубаторов и технопарков для проведения опытно-конструкторских работ, создания опытных образцов, прототипов или полезных моделей, выпуска мелкосерийных партий своей продукции для высокотехнологичных стартапов.</w:t>
            </w:r>
          </w:p>
          <w:p w14:paraId="26E1DEA5" w14:textId="4AC477B7" w:rsidR="006E677F" w:rsidRPr="0093395C" w:rsidRDefault="006E677F" w:rsidP="006E677F">
            <w:pPr>
              <w:jc w:val="both"/>
            </w:pPr>
            <w:r w:rsidRPr="0093395C">
              <w:t xml:space="preserve">      Должен быть определен исчерпывающий перечень требований для технического подключения к инфраструктуре субъектов естественных монополий и коммунального сектора. Доступные мощности и точки подключения должны быть в открытом доступе. Услуги должны оказываться по принципу </w:t>
            </w:r>
            <w:r w:rsidR="00E33AF2">
              <w:t>«</w:t>
            </w:r>
            <w:r w:rsidRPr="0093395C">
              <w:t>одного окна</w:t>
            </w:r>
            <w:r w:rsidR="00E33AF2">
              <w:t xml:space="preserve">» </w:t>
            </w:r>
            <w:r w:rsidRPr="0093395C">
              <w:t xml:space="preserve">преимущественно </w:t>
            </w:r>
            <w:r w:rsidR="00E33AF2">
              <w:t>«</w:t>
            </w:r>
            <w:proofErr w:type="spellStart"/>
            <w:r w:rsidRPr="0093395C">
              <w:t>online</w:t>
            </w:r>
            <w:proofErr w:type="spellEnd"/>
            <w:r w:rsidR="00E33AF2">
              <w:t>»</w:t>
            </w:r>
            <w:r w:rsidRPr="0093395C">
              <w:t xml:space="preserve"> с использованием интегрированных цифровых платформ.</w:t>
            </w:r>
          </w:p>
          <w:p w14:paraId="42273715" w14:textId="77777777" w:rsidR="006E677F" w:rsidRPr="0093395C" w:rsidRDefault="006E677F" w:rsidP="006E677F">
            <w:pPr>
              <w:jc w:val="both"/>
            </w:pPr>
            <w:r w:rsidRPr="0093395C">
              <w:t xml:space="preserve">      Для развития МСП в индустрии туризма должно быть завершено создание транспортной и коммунальной инфраструктуры </w:t>
            </w:r>
            <w:proofErr w:type="gramStart"/>
            <w:r w:rsidRPr="0093395C">
              <w:t>для топ</w:t>
            </w:r>
            <w:proofErr w:type="gramEnd"/>
            <w:r w:rsidRPr="0093395C">
              <w:t>-10 туристских точек Казахстана.</w:t>
            </w:r>
          </w:p>
          <w:p w14:paraId="757903FB" w14:textId="77777777" w:rsidR="006E677F" w:rsidRPr="0093395C" w:rsidRDefault="006E677F" w:rsidP="006E677F">
            <w:pPr>
              <w:jc w:val="both"/>
            </w:pPr>
            <w:r w:rsidRPr="0093395C">
              <w:t xml:space="preserve">      Свободные экономические зоны, сочетающие преимущества специализированной инфраструктуры с фискальными стимулами, останутся ответственностью центральных государственных органов (далее – ЦГО) и/или республиканских институтов развития.</w:t>
            </w:r>
          </w:p>
          <w:p w14:paraId="3E9AAED7" w14:textId="30B2AACF" w:rsidR="006E677F" w:rsidRPr="0093395C" w:rsidRDefault="006E677F" w:rsidP="006E677F">
            <w:pPr>
              <w:jc w:val="both"/>
            </w:pPr>
            <w:r w:rsidRPr="0093395C">
              <w:t xml:space="preserve">      В качестве необходимого вмешательства в части снятия нетарифных барьеров к торговле в ЕАЭС должна быть обеспечена синхронизация технического регулирования, энергетической политики и транспортной политики по принципу </w:t>
            </w:r>
            <w:r w:rsidR="00E33AF2">
              <w:t>«</w:t>
            </w:r>
            <w:proofErr w:type="spellStart"/>
            <w:r w:rsidRPr="0093395C">
              <w:t>singlemarket</w:t>
            </w:r>
            <w:proofErr w:type="spellEnd"/>
            <w:r w:rsidR="00E33AF2">
              <w:t>»</w:t>
            </w:r>
            <w:r w:rsidRPr="0093395C">
              <w:t>. Более того, должно быть проведено поэтапное снятие ценового контроля и мер, ограничивающих конкуренцию (через барьеры доступа к государственным закупкам и субсидии), во всех странах, что поможет полноценно открыть рынок ЕАЭС для казахстанского бизнеса.</w:t>
            </w:r>
          </w:p>
          <w:p w14:paraId="4F325548" w14:textId="77777777" w:rsidR="006E677F" w:rsidRPr="0093395C" w:rsidRDefault="006E677F" w:rsidP="006E677F">
            <w:pPr>
              <w:jc w:val="both"/>
            </w:pPr>
            <w:r w:rsidRPr="0093395C">
              <w:t xml:space="preserve">      С целью обеспечения недискриминационного доступа казахстанских товаров на рынки стран-партнеров по ЕАЭС </w:t>
            </w:r>
            <w:r w:rsidRPr="0093395C">
              <w:lastRenderedPageBreak/>
              <w:t>продолжится работа по устранению барьеров и максимальному сокращению изъятий и ограничений на внутреннем рынке ЕАЭС.</w:t>
            </w:r>
          </w:p>
          <w:p w14:paraId="58FE8991" w14:textId="77777777" w:rsidR="006E677F" w:rsidRPr="0093395C" w:rsidRDefault="006E677F" w:rsidP="006E677F">
            <w:pPr>
              <w:jc w:val="both"/>
            </w:pPr>
            <w:r w:rsidRPr="0093395C">
              <w:t xml:space="preserve">      В части формальных административных нарушений должно быть устранено неравенство наказаний, налагаемых на бизнес в зависимости от его размера, что позволит снизить барьеры предприятий к укрупнению и соответствующему росту административной ответственности. Так, при отсутствии имущественного ущерба в результате допущенного нарушения на бизнес должен налагаться равный размер штрафов, независимо от его размера. В случае наличия материального ущерба бизнес должен возместить потери в объеме, определенном решением суда.</w:t>
            </w:r>
          </w:p>
          <w:p w14:paraId="37F0546C" w14:textId="7321D3FE" w:rsidR="006E677F" w:rsidRPr="0093395C" w:rsidRDefault="006E677F" w:rsidP="006E677F">
            <w:pPr>
              <w:jc w:val="both"/>
            </w:pPr>
            <w:r w:rsidRPr="0093395C">
              <w:t xml:space="preserve">      Необходима разработка системы позитивных и негативных стимулов для перехода из неформального в формальный сектор. Должен быть внедрен новый формат взаимодействия государства и бизнеса по принципу единого офиса оказания услуг предпринимателям (</w:t>
            </w:r>
            <w:r w:rsidR="00E33AF2">
              <w:t>«</w:t>
            </w:r>
            <w:r w:rsidRPr="0093395C">
              <w:t>Правительство для бизнеса</w:t>
            </w:r>
            <w:r w:rsidR="00E33AF2">
              <w:t>»</w:t>
            </w:r>
            <w:r w:rsidRPr="0093395C">
              <w:t xml:space="preserve">). Правительство совместно с НПП и частными партнерами предложит цифровую платформу </w:t>
            </w:r>
            <w:r w:rsidR="00E33AF2">
              <w:t>«</w:t>
            </w:r>
            <w:r w:rsidRPr="0093395C">
              <w:t>Правительство для бизнеса</w:t>
            </w:r>
            <w:r w:rsidR="00E33AF2">
              <w:t>»</w:t>
            </w:r>
            <w:r w:rsidRPr="0093395C">
              <w:t>, облегчающую администрирование предпринимательской деятельности, доступ к инструментам развития и снижающую транзакционные издержки для предпринимателей.</w:t>
            </w:r>
          </w:p>
          <w:p w14:paraId="19E3776C" w14:textId="77777777" w:rsidR="006E677F" w:rsidRPr="0093395C" w:rsidRDefault="006E677F" w:rsidP="006E677F">
            <w:pPr>
              <w:jc w:val="both"/>
            </w:pPr>
            <w:r w:rsidRPr="0093395C">
              <w:t xml:space="preserve">      Несмотря на фундаментальную сложность в защите прав собственности, существуют все необходимые возможности заложить основу для долгосрочных изменений в краткосрочной перспективе.</w:t>
            </w:r>
          </w:p>
          <w:p w14:paraId="466928F3" w14:textId="77777777" w:rsidR="006E677F" w:rsidRPr="0093395C" w:rsidRDefault="006E677F" w:rsidP="006E677F">
            <w:pPr>
              <w:jc w:val="both"/>
            </w:pPr>
            <w:r w:rsidRPr="0093395C">
              <w:t xml:space="preserve">      Так, для повышения гарантии защиты неприкосновенности частной собственности во всех статьях Уголовного кодекса должны быть исключены санкции в виде ареста имущества предпринимателя в пользу государства, если уголовный проступок предпринимателя не связан с хищением бюджетных средств или нанесением прямого вреда имущественным интересам государства.</w:t>
            </w:r>
          </w:p>
          <w:p w14:paraId="460A7F3D" w14:textId="2BBFCDCB" w:rsidR="004C19E3" w:rsidRPr="0093395C" w:rsidRDefault="006E677F" w:rsidP="004C19E3">
            <w:pPr>
              <w:jc w:val="both"/>
            </w:pPr>
            <w:r w:rsidRPr="0093395C">
              <w:lastRenderedPageBreak/>
              <w:t xml:space="preserve">      Должна быть продолжена активная антикоррупционная политика для изменения культуры в отношении коррупции и снижения последствий коррупции для развития предпринимательства. Должна быть обеспечена долгосрочная и устойчивая прозрачность государственного аппарата для предотвращения коррупции, незаконных проверок и сборов. Для этого необходимы повсеместный переход взаимодействия с бизнесом в цифровой формат и исключение прямого влияния бюрократии на принятие решений.</w:t>
            </w:r>
          </w:p>
          <w:p w14:paraId="1BC025F2" w14:textId="6583D72A" w:rsidR="004C19E3" w:rsidRPr="0093395C" w:rsidRDefault="004C19E3" w:rsidP="004C19E3">
            <w:pPr>
              <w:jc w:val="both"/>
              <w:rPr>
                <w:b/>
                <w:bCs/>
              </w:rPr>
            </w:pPr>
            <w:r w:rsidRPr="0093395C">
              <w:rPr>
                <w:b/>
                <w:bCs/>
              </w:rPr>
              <w:t xml:space="preserve">      Для достижения целей институционального укрепления системы саморегулирования требуется последовательная реализация ряда ключевых задач. Прежде всего, необходимо определить общие правовые основы функционирования института саморегулирования в Республике Казахстан. Это включает нормативное закрепление деятельности саморегулируемых организаций, а также формирование правовой модели для работы национальных объединений СРО.</w:t>
            </w:r>
          </w:p>
          <w:p w14:paraId="357C8623" w14:textId="63D0BFF5" w:rsidR="004C19E3" w:rsidRPr="0093395C" w:rsidRDefault="004C19E3" w:rsidP="004C19E3">
            <w:pPr>
              <w:jc w:val="both"/>
              <w:rPr>
                <w:b/>
                <w:bCs/>
              </w:rPr>
            </w:pPr>
            <w:r w:rsidRPr="0093395C">
              <w:rPr>
                <w:b/>
                <w:bCs/>
              </w:rPr>
              <w:t xml:space="preserve">     Важным направлением становится совершенствование системы стандартизации в рамках саморегулирования, что предполагает разработку единых подходов к профессиональным и техническим стандартам внутри отраслей. </w:t>
            </w:r>
          </w:p>
          <w:p w14:paraId="0532C2A9" w14:textId="10F81175" w:rsidR="004C19E3" w:rsidRPr="0093395C" w:rsidRDefault="004C19E3" w:rsidP="004C19E3">
            <w:pPr>
              <w:jc w:val="both"/>
              <w:rPr>
                <w:b/>
                <w:bCs/>
              </w:rPr>
            </w:pPr>
            <w:r w:rsidRPr="0093395C">
              <w:rPr>
                <w:b/>
                <w:bCs/>
              </w:rPr>
              <w:t xml:space="preserve">     Для повышения эффективности работы саморегулируемых организаций важно усилить их контрольные функции в отношении предпринимательской и профессиональной деятельности членов. </w:t>
            </w:r>
          </w:p>
          <w:p w14:paraId="6AEDC60D" w14:textId="12E95D1C" w:rsidR="004C19E3" w:rsidRPr="0093395C" w:rsidRDefault="004C19E3" w:rsidP="004C19E3">
            <w:pPr>
              <w:jc w:val="both"/>
              <w:rPr>
                <w:b/>
                <w:bCs/>
              </w:rPr>
            </w:pPr>
            <w:r w:rsidRPr="0093395C">
              <w:rPr>
                <w:b/>
                <w:bCs/>
              </w:rPr>
              <w:t xml:space="preserve">     Особое внимание требует уточнение критериев видов деятельности, подлежащих саморегулированию, с учетом отраслевых особенностей. При этом целесообразно</w:t>
            </w:r>
            <w:r w:rsidR="002D5D80" w:rsidRPr="0093395C">
              <w:rPr>
                <w:b/>
                <w:bCs/>
                <w:lang w:val="kk-KZ"/>
              </w:rPr>
              <w:t xml:space="preserve"> </w:t>
            </w:r>
            <w:r w:rsidRPr="0093395C">
              <w:rPr>
                <w:b/>
                <w:bCs/>
              </w:rPr>
              <w:t xml:space="preserve">предусмотреть возможность установления ограниченного перечня специальных условий функционирования саморегулируемых </w:t>
            </w:r>
            <w:r w:rsidRPr="0093395C">
              <w:rPr>
                <w:b/>
                <w:bCs/>
              </w:rPr>
              <w:lastRenderedPageBreak/>
              <w:t>организаций в отдельных секторах экономики через профильные законы.</w:t>
            </w:r>
          </w:p>
          <w:p w14:paraId="3ED3C1D5" w14:textId="72530D95" w:rsidR="004C19E3" w:rsidRPr="0093395C" w:rsidRDefault="004C19E3" w:rsidP="004C19E3">
            <w:pPr>
              <w:jc w:val="both"/>
              <w:rPr>
                <w:b/>
                <w:bCs/>
              </w:rPr>
            </w:pPr>
            <w:r w:rsidRPr="0093395C">
              <w:rPr>
                <w:b/>
                <w:bCs/>
              </w:rPr>
              <w:t xml:space="preserve">     Одним из ключевых элементов доверия и подотчетности становится обеспечение открытости информации о деятельности СРО. Необходимо гарантировать доступность такой информации для всех заинтересованных сторон, а также обеспечить прозрачность внутренних процедур, включая механизмы принятия решений и дисциплинарного воздействия.</w:t>
            </w:r>
          </w:p>
          <w:p w14:paraId="3D8F0F4A" w14:textId="7846A7CE" w:rsidR="004C19E3" w:rsidRPr="0093395C" w:rsidRDefault="004C19E3" w:rsidP="006E677F">
            <w:pPr>
              <w:jc w:val="both"/>
              <w:rPr>
                <w:b/>
                <w:bCs/>
              </w:rPr>
            </w:pPr>
            <w:r w:rsidRPr="0093395C">
              <w:rPr>
                <w:b/>
                <w:bCs/>
                <w:lang w:val="kk-KZ"/>
              </w:rPr>
              <w:t xml:space="preserve">     Особенно важно</w:t>
            </w:r>
            <w:r w:rsidRPr="0093395C">
              <w:rPr>
                <w:b/>
                <w:bCs/>
              </w:rPr>
              <w:t xml:space="preserve"> создать условия и стимулы для формирования новых и развития уже существующих СРО на принципах добровольного членства. Это позволит расширить охват саморегулирования в экономике и обеспечить переход от административного к партнерскому управлению развитием отраслей.</w:t>
            </w:r>
          </w:p>
          <w:p w14:paraId="49A0797B" w14:textId="4037E155" w:rsidR="00E213E9" w:rsidRPr="0093395C" w:rsidRDefault="00E213E9" w:rsidP="006E677F">
            <w:pPr>
              <w:jc w:val="both"/>
              <w:rPr>
                <w:lang w:val="kk-KZ"/>
              </w:rPr>
            </w:pPr>
            <w:r w:rsidRPr="0093395C">
              <w:rPr>
                <w:lang w:val="kk-KZ"/>
              </w:rPr>
              <w:t xml:space="preserve">      Государство должно поддерживать внедрение института саморегулирования и стимулировать его развитие, в том числе путем активной передачи государственных функций.</w:t>
            </w:r>
          </w:p>
          <w:p w14:paraId="4929FE92" w14:textId="77777777" w:rsidR="006E677F" w:rsidRPr="0093395C" w:rsidRDefault="006E677F" w:rsidP="006E677F">
            <w:pPr>
              <w:jc w:val="both"/>
            </w:pPr>
            <w:r w:rsidRPr="0093395C">
              <w:t xml:space="preserve">      Основным подходом в улучшении качества налогового администрирования должно стать его максимальное упрощение.</w:t>
            </w:r>
          </w:p>
          <w:p w14:paraId="51BB1E8B" w14:textId="633632AF" w:rsidR="006E677F" w:rsidRPr="0093395C" w:rsidRDefault="006E677F" w:rsidP="006E677F">
            <w:pPr>
              <w:jc w:val="both"/>
            </w:pPr>
            <w:r w:rsidRPr="0093395C">
              <w:t xml:space="preserve">      Должна быть проведена ревизия перечня специальных налоговых режимов с последующим его сокращением. Для этого соответствующими органами должны быть проведены анализ и оценка каждого специального режима на предмет его эффективности с точки зрения вывода предпринимателей из </w:t>
            </w:r>
            <w:r w:rsidR="00E33AF2">
              <w:t>«</w:t>
            </w:r>
            <w:r w:rsidRPr="0093395C">
              <w:t>тени</w:t>
            </w:r>
            <w:r w:rsidR="00E33AF2">
              <w:t>»</w:t>
            </w:r>
            <w:r w:rsidRPr="0093395C">
              <w:t xml:space="preserve"> и/или на предмет негативных последствий путем создания неравных конкурентных условий.</w:t>
            </w:r>
          </w:p>
          <w:p w14:paraId="289F3FE6" w14:textId="77777777" w:rsidR="006E677F" w:rsidRPr="0093395C" w:rsidRDefault="006E677F" w:rsidP="000B01C8">
            <w:pPr>
              <w:jc w:val="both"/>
            </w:pPr>
          </w:p>
          <w:p w14:paraId="5DD722C2" w14:textId="3675A310" w:rsidR="00E53333" w:rsidRPr="0093395C" w:rsidRDefault="00E53333" w:rsidP="004C19E3">
            <w:pPr>
              <w:jc w:val="both"/>
              <w:rPr>
                <w:b/>
                <w:bCs/>
                <w:lang w:val="kk-KZ"/>
              </w:rPr>
            </w:pPr>
          </w:p>
        </w:tc>
        <w:tc>
          <w:tcPr>
            <w:tcW w:w="2126" w:type="dxa"/>
          </w:tcPr>
          <w:p w14:paraId="644598EF" w14:textId="77777777" w:rsidR="00B54AF2" w:rsidRPr="0093395C" w:rsidRDefault="00B54AF2" w:rsidP="004B544D">
            <w:pPr>
              <w:jc w:val="both"/>
              <w:rPr>
                <w:spacing w:val="2"/>
                <w:shd w:val="clear" w:color="auto" w:fill="FFFFFF"/>
              </w:rPr>
            </w:pPr>
            <w:r w:rsidRPr="0093395C">
              <w:rPr>
                <w:spacing w:val="2"/>
                <w:shd w:val="clear" w:color="auto" w:fill="FFFFFF"/>
              </w:rPr>
              <w:lastRenderedPageBreak/>
              <w:t xml:space="preserve">Институт саморегулирования в Казахстане, несмотря на наличие законодательной базы, развивается недостаточно динамично. На практике наблюдается низкий уровень вовлеченности бизнеса и профессионального сообщества, отсутствие экономических стимулов для объединения в СРО, слабая передача государственных функций и фактическое </w:t>
            </w:r>
            <w:r w:rsidRPr="0093395C">
              <w:rPr>
                <w:spacing w:val="2"/>
                <w:shd w:val="clear" w:color="auto" w:fill="FFFFFF"/>
              </w:rPr>
              <w:lastRenderedPageBreak/>
              <w:t xml:space="preserve">доминирование отдельных организаций в ряде отраслей, что создает риски монополизации. Введение в законодательство комплекса мер по развитию саморегулирования позволит создать прозрачную и устойчивую систему, способную взять на себя часть регулирующих функций государства, снизить административную нагрузку на бизнес, повысить качество услуг и работ в регулируемых сферах. Закрепление стимулирующих механизмов, таких как налоговые вычеты, учет членства в СРО </w:t>
            </w:r>
            <w:r w:rsidRPr="0093395C">
              <w:rPr>
                <w:spacing w:val="2"/>
                <w:shd w:val="clear" w:color="auto" w:fill="FFFFFF"/>
              </w:rPr>
              <w:lastRenderedPageBreak/>
              <w:t>при госзакупках, грантовые программы, а также установление персональной ответственности должностных лиц и антимонопольный мониторинг деятельности СРО обеспечат комплексный подход к формированию зрелой и конкурентоспособной среды саморегулируемых организаций. Такая реформа соответствует международной практике развитых стран и создаст условия для эволюционного развития профессионального и предпринимательского сообщества в Казахстане.</w:t>
            </w:r>
          </w:p>
          <w:p w14:paraId="5D08F53E" w14:textId="77777777" w:rsidR="00B54AF2" w:rsidRPr="0093395C" w:rsidRDefault="00B54AF2" w:rsidP="004B544D">
            <w:pPr>
              <w:pBdr>
                <w:top w:val="nil"/>
                <w:left w:val="nil"/>
                <w:bottom w:val="nil"/>
                <w:right w:val="nil"/>
                <w:between w:val="nil"/>
              </w:pBdr>
              <w:shd w:val="clear" w:color="auto" w:fill="FFFFFF"/>
              <w:jc w:val="both"/>
              <w:rPr>
                <w:spacing w:val="2"/>
                <w:shd w:val="clear" w:color="auto" w:fill="FFFFFF"/>
              </w:rPr>
            </w:pPr>
          </w:p>
          <w:p w14:paraId="3BB5455C" w14:textId="77777777" w:rsidR="00B54AF2" w:rsidRPr="0093395C" w:rsidRDefault="00B54AF2" w:rsidP="004B544D">
            <w:pPr>
              <w:pBdr>
                <w:top w:val="nil"/>
                <w:left w:val="nil"/>
                <w:bottom w:val="nil"/>
                <w:right w:val="nil"/>
                <w:between w:val="nil"/>
              </w:pBdr>
              <w:shd w:val="clear" w:color="auto" w:fill="FFFFFF"/>
              <w:jc w:val="both"/>
              <w:rPr>
                <w:spacing w:val="2"/>
                <w:shd w:val="clear" w:color="auto" w:fill="FFFFFF"/>
              </w:rPr>
            </w:pPr>
          </w:p>
          <w:p w14:paraId="215D4A24" w14:textId="55DB973B" w:rsidR="00E53333" w:rsidRPr="0093395C" w:rsidRDefault="00E53333" w:rsidP="004B544D">
            <w:pPr>
              <w:jc w:val="both"/>
              <w:rPr>
                <w:b/>
              </w:rPr>
            </w:pPr>
          </w:p>
        </w:tc>
      </w:tr>
      <w:tr w:rsidR="00564F37" w:rsidRPr="008C1C3B" w14:paraId="4076716C" w14:textId="77777777" w:rsidTr="0093395C">
        <w:tc>
          <w:tcPr>
            <w:tcW w:w="425" w:type="dxa"/>
          </w:tcPr>
          <w:p w14:paraId="16F31B14" w14:textId="7DECBBE9" w:rsidR="001C273B" w:rsidRPr="0093395C" w:rsidRDefault="001C273B" w:rsidP="001C273B">
            <w:pPr>
              <w:ind w:left="27" w:right="27"/>
              <w:jc w:val="center"/>
            </w:pPr>
            <w:r w:rsidRPr="0093395C">
              <w:lastRenderedPageBreak/>
              <w:t>3</w:t>
            </w:r>
          </w:p>
        </w:tc>
        <w:tc>
          <w:tcPr>
            <w:tcW w:w="1418" w:type="dxa"/>
          </w:tcPr>
          <w:p w14:paraId="02C6330E" w14:textId="77777777" w:rsidR="001C273B" w:rsidRPr="0093395C" w:rsidRDefault="001C273B" w:rsidP="001C273B">
            <w:pPr>
              <w:pBdr>
                <w:top w:val="nil"/>
                <w:left w:val="nil"/>
                <w:bottom w:val="nil"/>
                <w:right w:val="nil"/>
                <w:between w:val="nil"/>
              </w:pBdr>
              <w:shd w:val="clear" w:color="auto" w:fill="FFFFFF"/>
              <w:jc w:val="center"/>
              <w:rPr>
                <w:shd w:val="clear" w:color="auto" w:fill="FFFFFF"/>
              </w:rPr>
            </w:pPr>
            <w:r w:rsidRPr="0093395C">
              <w:rPr>
                <w:bCs/>
                <w:spacing w:val="2"/>
                <w:bdr w:val="none" w:sz="0" w:space="0" w:color="auto" w:frame="1"/>
                <w:shd w:val="clear" w:color="auto" w:fill="FFFFFF"/>
              </w:rPr>
              <w:t xml:space="preserve">Приложение </w:t>
            </w:r>
            <w:r w:rsidRPr="0093395C">
              <w:rPr>
                <w:shd w:val="clear" w:color="auto" w:fill="FFFFFF"/>
              </w:rPr>
              <w:t>к Концепции развития малого и среднего предпринимательства в Республике Казахстан до 2030 года</w:t>
            </w:r>
          </w:p>
          <w:p w14:paraId="08A14A46" w14:textId="77777777" w:rsidR="001C273B" w:rsidRPr="0093395C" w:rsidRDefault="001C273B" w:rsidP="001C273B">
            <w:pPr>
              <w:pBdr>
                <w:top w:val="nil"/>
                <w:left w:val="nil"/>
                <w:bottom w:val="nil"/>
                <w:right w:val="nil"/>
                <w:between w:val="nil"/>
              </w:pBdr>
              <w:shd w:val="clear" w:color="auto" w:fill="FFFFFF"/>
              <w:jc w:val="center"/>
              <w:rPr>
                <w:bCs/>
                <w:spacing w:val="2"/>
                <w:bdr w:val="none" w:sz="0" w:space="0" w:color="auto" w:frame="1"/>
                <w:shd w:val="clear" w:color="auto" w:fill="FFFFFF"/>
              </w:rPr>
            </w:pPr>
          </w:p>
          <w:p w14:paraId="07629BAC" w14:textId="6C4BCE12" w:rsidR="001C273B" w:rsidRPr="0093395C" w:rsidRDefault="001C273B" w:rsidP="001C273B">
            <w:pPr>
              <w:jc w:val="center"/>
            </w:pPr>
          </w:p>
        </w:tc>
        <w:tc>
          <w:tcPr>
            <w:tcW w:w="5245" w:type="dxa"/>
          </w:tcPr>
          <w:p w14:paraId="6CFABAF2" w14:textId="38E02685" w:rsidR="001C273B" w:rsidRPr="0093395C" w:rsidRDefault="001C273B" w:rsidP="001C273B">
            <w:pPr>
              <w:jc w:val="both"/>
              <w:rPr>
                <w:b/>
              </w:rPr>
            </w:pPr>
            <w:r w:rsidRPr="0093395C">
              <w:rPr>
                <w:b/>
              </w:rPr>
              <w:t xml:space="preserve">Отсутствует </w:t>
            </w:r>
          </w:p>
        </w:tc>
        <w:tc>
          <w:tcPr>
            <w:tcW w:w="6379" w:type="dxa"/>
          </w:tcPr>
          <w:p w14:paraId="5AA880E3" w14:textId="15415AFE" w:rsidR="001C273B" w:rsidRPr="0093395C" w:rsidRDefault="001C273B" w:rsidP="002962E8">
            <w:pPr>
              <w:jc w:val="both"/>
            </w:pPr>
          </w:p>
          <w:tbl>
            <w:tblPr>
              <w:tblStyle w:val="af3"/>
              <w:tblW w:w="5958" w:type="dxa"/>
              <w:tblInd w:w="21" w:type="dxa"/>
              <w:tblLayout w:type="fixed"/>
              <w:tblLook w:val="04A0" w:firstRow="1" w:lastRow="0" w:firstColumn="1" w:lastColumn="0" w:noHBand="0" w:noVBand="1"/>
            </w:tblPr>
            <w:tblGrid>
              <w:gridCol w:w="572"/>
              <w:gridCol w:w="1693"/>
              <w:gridCol w:w="858"/>
              <w:gridCol w:w="993"/>
              <w:gridCol w:w="1842"/>
            </w:tblGrid>
            <w:tr w:rsidR="008C1C3B" w:rsidRPr="0093395C" w14:paraId="2EB011E3" w14:textId="77777777" w:rsidTr="004B544D">
              <w:tc>
                <w:tcPr>
                  <w:tcW w:w="5958" w:type="dxa"/>
                  <w:gridSpan w:val="5"/>
                </w:tcPr>
                <w:p w14:paraId="26E3B270" w14:textId="77777777" w:rsidR="00AE38DD" w:rsidRPr="0093395C" w:rsidRDefault="008C1C3B" w:rsidP="002962E8">
                  <w:pPr>
                    <w:jc w:val="both"/>
                    <w:rPr>
                      <w:rFonts w:ascii="Times New Roman" w:hAnsi="Times New Roman" w:cs="Times New Roman"/>
                      <w:b/>
                      <w:bCs/>
                      <w:spacing w:val="2"/>
                      <w:sz w:val="24"/>
                      <w:szCs w:val="24"/>
                      <w:shd w:val="clear" w:color="auto" w:fill="FFFFFF"/>
                      <w:lang w:val="kk-KZ"/>
                    </w:rPr>
                  </w:pPr>
                  <w:r w:rsidRPr="0093395C">
                    <w:rPr>
                      <w:rFonts w:ascii="Times New Roman" w:hAnsi="Times New Roman" w:cs="Times New Roman"/>
                      <w:b/>
                      <w:bCs/>
                      <w:spacing w:val="2"/>
                      <w:sz w:val="24"/>
                      <w:szCs w:val="24"/>
                      <w:shd w:val="clear" w:color="auto" w:fill="FFFFFF"/>
                      <w:lang w:val="kk-KZ"/>
                    </w:rPr>
                    <w:t xml:space="preserve">Направление 4. Развития института </w:t>
                  </w:r>
                </w:p>
                <w:p w14:paraId="70E8D13D" w14:textId="6D4FBBC7" w:rsidR="008C1C3B" w:rsidRPr="0093395C" w:rsidRDefault="008C1C3B" w:rsidP="002962E8">
                  <w:pPr>
                    <w:jc w:val="both"/>
                    <w:rPr>
                      <w:rFonts w:ascii="Times New Roman" w:hAnsi="Times New Roman" w:cs="Times New Roman"/>
                      <w:b/>
                      <w:bCs/>
                      <w:spacing w:val="2"/>
                      <w:sz w:val="24"/>
                      <w:szCs w:val="24"/>
                      <w:highlight w:val="yellow"/>
                      <w:shd w:val="clear" w:color="auto" w:fill="FFFFFF"/>
                      <w:lang w:val="kk-KZ"/>
                    </w:rPr>
                  </w:pPr>
                  <w:r w:rsidRPr="0093395C">
                    <w:rPr>
                      <w:rFonts w:ascii="Times New Roman" w:hAnsi="Times New Roman" w:cs="Times New Roman"/>
                      <w:b/>
                      <w:bCs/>
                      <w:spacing w:val="2"/>
                      <w:sz w:val="24"/>
                      <w:szCs w:val="24"/>
                      <w:shd w:val="clear" w:color="auto" w:fill="FFFFFF"/>
                      <w:lang w:val="kk-KZ"/>
                    </w:rPr>
                    <w:t>саморегулирования.</w:t>
                  </w:r>
                </w:p>
              </w:tc>
            </w:tr>
            <w:tr w:rsidR="00A3679D" w:rsidRPr="0093395C" w14:paraId="0FA79039" w14:textId="77777777" w:rsidTr="004B544D">
              <w:tc>
                <w:tcPr>
                  <w:tcW w:w="572" w:type="dxa"/>
                </w:tcPr>
                <w:p w14:paraId="7EA69242" w14:textId="0AE201D1" w:rsidR="00A3679D" w:rsidRPr="0093395C" w:rsidRDefault="002962E8" w:rsidP="002962E8">
                  <w:pPr>
                    <w:jc w:val="both"/>
                    <w:rPr>
                      <w:rFonts w:ascii="Times New Roman" w:hAnsi="Times New Roman" w:cs="Times New Roman"/>
                      <w:sz w:val="24"/>
                      <w:szCs w:val="24"/>
                      <w:lang w:val="kk-KZ"/>
                    </w:rPr>
                  </w:pPr>
                  <w:r w:rsidRPr="0093395C">
                    <w:rPr>
                      <w:rFonts w:ascii="Times New Roman" w:hAnsi="Times New Roman" w:cs="Times New Roman"/>
                      <w:sz w:val="24"/>
                      <w:szCs w:val="24"/>
                      <w:lang w:val="kk-KZ"/>
                    </w:rPr>
                    <w:t>1.</w:t>
                  </w:r>
                </w:p>
              </w:tc>
              <w:tc>
                <w:tcPr>
                  <w:tcW w:w="1693" w:type="dxa"/>
                </w:tcPr>
                <w:p w14:paraId="6E8F1A85" w14:textId="77777777" w:rsidR="00625133" w:rsidRPr="0093395C" w:rsidRDefault="00A3679D" w:rsidP="002962E8">
                  <w:pPr>
                    <w:jc w:val="both"/>
                    <w:rPr>
                      <w:rFonts w:ascii="Times New Roman" w:hAnsi="Times New Roman" w:cs="Times New Roman"/>
                      <w:spacing w:val="2"/>
                      <w:sz w:val="24"/>
                      <w:szCs w:val="24"/>
                      <w:shd w:val="clear" w:color="auto" w:fill="FFFFFF"/>
                      <w:lang w:val="kk-KZ"/>
                    </w:rPr>
                  </w:pPr>
                  <w:r w:rsidRPr="0093395C">
                    <w:rPr>
                      <w:rFonts w:ascii="Times New Roman" w:hAnsi="Times New Roman" w:cs="Times New Roman"/>
                      <w:spacing w:val="2"/>
                      <w:sz w:val="24"/>
                      <w:szCs w:val="24"/>
                      <w:shd w:val="clear" w:color="auto" w:fill="FFFFFF"/>
                    </w:rPr>
                    <w:t xml:space="preserve">Пилотное внедрение </w:t>
                  </w:r>
                  <w:r w:rsidRPr="0093395C">
                    <w:rPr>
                      <w:rFonts w:ascii="Times New Roman" w:hAnsi="Times New Roman" w:cs="Times New Roman"/>
                      <w:spacing w:val="2"/>
                      <w:sz w:val="24"/>
                      <w:szCs w:val="24"/>
                      <w:shd w:val="clear" w:color="auto" w:fill="FFFFFF"/>
                      <w:lang w:val="kk-KZ"/>
                    </w:rPr>
                    <w:t xml:space="preserve">добровольного саморегулирования </w:t>
                  </w:r>
                </w:p>
                <w:p w14:paraId="5745EAE2" w14:textId="3BE580E8" w:rsidR="00A3679D" w:rsidRPr="0093395C" w:rsidRDefault="00A3679D" w:rsidP="002962E8">
                  <w:pPr>
                    <w:jc w:val="both"/>
                    <w:rPr>
                      <w:rFonts w:ascii="Times New Roman" w:hAnsi="Times New Roman" w:cs="Times New Roman"/>
                      <w:spacing w:val="2"/>
                      <w:sz w:val="24"/>
                      <w:szCs w:val="24"/>
                      <w:shd w:val="clear" w:color="auto" w:fill="FFFFFF"/>
                    </w:rPr>
                  </w:pPr>
                  <w:r w:rsidRPr="0093395C">
                    <w:rPr>
                      <w:rFonts w:ascii="Times New Roman" w:hAnsi="Times New Roman" w:cs="Times New Roman"/>
                      <w:spacing w:val="2"/>
                      <w:sz w:val="24"/>
                      <w:szCs w:val="24"/>
                      <w:shd w:val="clear" w:color="auto" w:fill="FFFFFF"/>
                    </w:rPr>
                    <w:t xml:space="preserve">2–3 сектора </w:t>
                  </w:r>
                </w:p>
              </w:tc>
              <w:tc>
                <w:tcPr>
                  <w:tcW w:w="858" w:type="dxa"/>
                </w:tcPr>
                <w:p w14:paraId="3050B226" w14:textId="08586AB9" w:rsidR="00A3679D" w:rsidRPr="0093395C" w:rsidRDefault="00A3679D" w:rsidP="002962E8">
                  <w:pPr>
                    <w:jc w:val="both"/>
                    <w:rPr>
                      <w:rFonts w:ascii="Times New Roman" w:hAnsi="Times New Roman" w:cs="Times New Roman"/>
                      <w:spacing w:val="2"/>
                      <w:sz w:val="24"/>
                      <w:szCs w:val="24"/>
                      <w:shd w:val="clear" w:color="auto" w:fill="FFFFFF"/>
                    </w:rPr>
                  </w:pPr>
                  <w:r w:rsidRPr="0093395C">
                    <w:rPr>
                      <w:rFonts w:ascii="Times New Roman" w:hAnsi="Times New Roman" w:cs="Times New Roman"/>
                      <w:spacing w:val="2"/>
                      <w:sz w:val="24"/>
                      <w:szCs w:val="24"/>
                      <w:shd w:val="clear" w:color="auto" w:fill="FFFFFF"/>
                      <w:lang w:val="kk-KZ"/>
                    </w:rPr>
                    <w:t>Отчет по пилоту</w:t>
                  </w:r>
                </w:p>
              </w:tc>
              <w:tc>
                <w:tcPr>
                  <w:tcW w:w="993" w:type="dxa"/>
                </w:tcPr>
                <w:p w14:paraId="22CF31AD" w14:textId="4302ED69" w:rsidR="00A3679D" w:rsidRPr="0093395C" w:rsidRDefault="00A3679D" w:rsidP="002962E8">
                  <w:pPr>
                    <w:jc w:val="both"/>
                    <w:rPr>
                      <w:rFonts w:ascii="Times New Roman" w:hAnsi="Times New Roman" w:cs="Times New Roman"/>
                      <w:spacing w:val="2"/>
                      <w:sz w:val="24"/>
                      <w:szCs w:val="24"/>
                      <w:shd w:val="clear" w:color="auto" w:fill="FFFFFF"/>
                    </w:rPr>
                  </w:pPr>
                  <w:r w:rsidRPr="0093395C">
                    <w:rPr>
                      <w:rFonts w:ascii="Times New Roman" w:hAnsi="Times New Roman" w:cs="Times New Roman"/>
                      <w:spacing w:val="2"/>
                      <w:sz w:val="24"/>
                      <w:szCs w:val="24"/>
                      <w:shd w:val="clear" w:color="auto" w:fill="FFFFFF"/>
                      <w:lang w:val="kk-KZ"/>
                    </w:rPr>
                    <w:t>ІІ квартал 2026 года</w:t>
                  </w:r>
                </w:p>
              </w:tc>
              <w:tc>
                <w:tcPr>
                  <w:tcW w:w="1842" w:type="dxa"/>
                </w:tcPr>
                <w:p w14:paraId="47FFD84E" w14:textId="77777777" w:rsidR="00AE38DD" w:rsidRPr="0093395C" w:rsidRDefault="00A3679D" w:rsidP="00625133">
                  <w:pPr>
                    <w:rPr>
                      <w:rFonts w:ascii="Times New Roman" w:hAnsi="Times New Roman" w:cs="Times New Roman"/>
                      <w:spacing w:val="2"/>
                      <w:sz w:val="24"/>
                      <w:szCs w:val="24"/>
                      <w:shd w:val="clear" w:color="auto" w:fill="FFFFFF"/>
                      <w:lang w:val="kk-KZ"/>
                    </w:rPr>
                  </w:pPr>
                  <w:r w:rsidRPr="0093395C">
                    <w:rPr>
                      <w:rFonts w:ascii="Times New Roman" w:hAnsi="Times New Roman" w:cs="Times New Roman"/>
                      <w:spacing w:val="2"/>
                      <w:sz w:val="24"/>
                      <w:szCs w:val="24"/>
                      <w:shd w:val="clear" w:color="auto" w:fill="FFFFFF"/>
                      <w:lang w:val="kk-KZ"/>
                    </w:rPr>
                    <w:t xml:space="preserve">Гражданское </w:t>
                  </w:r>
                </w:p>
                <w:p w14:paraId="2CCEE79F" w14:textId="77777777" w:rsidR="00AE38DD" w:rsidRPr="0093395C" w:rsidRDefault="00A3679D" w:rsidP="00625133">
                  <w:pPr>
                    <w:rPr>
                      <w:rFonts w:ascii="Times New Roman" w:hAnsi="Times New Roman" w:cs="Times New Roman"/>
                      <w:spacing w:val="2"/>
                      <w:sz w:val="24"/>
                      <w:szCs w:val="24"/>
                      <w:shd w:val="clear" w:color="auto" w:fill="FFFFFF"/>
                      <w:lang w:val="kk-KZ"/>
                    </w:rPr>
                  </w:pPr>
                  <w:r w:rsidRPr="0093395C">
                    <w:rPr>
                      <w:rFonts w:ascii="Times New Roman" w:hAnsi="Times New Roman" w:cs="Times New Roman"/>
                      <w:spacing w:val="2"/>
                      <w:sz w:val="24"/>
                      <w:szCs w:val="24"/>
                      <w:shd w:val="clear" w:color="auto" w:fill="FFFFFF"/>
                      <w:lang w:val="kk-KZ"/>
                    </w:rPr>
                    <w:t xml:space="preserve">общество, </w:t>
                  </w:r>
                </w:p>
                <w:p w14:paraId="345D3B9D" w14:textId="3D1A161B" w:rsidR="00625133" w:rsidRPr="0093395C" w:rsidRDefault="00A3679D" w:rsidP="00625133">
                  <w:pPr>
                    <w:rPr>
                      <w:rFonts w:ascii="Times New Roman" w:hAnsi="Times New Roman" w:cs="Times New Roman"/>
                      <w:spacing w:val="2"/>
                      <w:sz w:val="24"/>
                      <w:szCs w:val="24"/>
                      <w:shd w:val="clear" w:color="auto" w:fill="FFFFFF"/>
                      <w:lang w:val="kk-KZ"/>
                    </w:rPr>
                  </w:pPr>
                  <w:r w:rsidRPr="0093395C">
                    <w:rPr>
                      <w:rFonts w:ascii="Times New Roman" w:hAnsi="Times New Roman" w:cs="Times New Roman"/>
                      <w:spacing w:val="2"/>
                      <w:sz w:val="24"/>
                      <w:szCs w:val="24"/>
                      <w:shd w:val="clear" w:color="auto" w:fill="FFFFFF"/>
                      <w:lang w:val="kk-KZ"/>
                    </w:rPr>
                    <w:t xml:space="preserve">НПП «Атамекен», </w:t>
                  </w:r>
                </w:p>
                <w:p w14:paraId="01B17379" w14:textId="02F96325" w:rsidR="00A3679D" w:rsidRPr="0093395C" w:rsidRDefault="00A3679D" w:rsidP="00625133">
                  <w:pPr>
                    <w:rPr>
                      <w:rFonts w:ascii="Times New Roman" w:hAnsi="Times New Roman" w:cs="Times New Roman"/>
                      <w:spacing w:val="2"/>
                      <w:sz w:val="24"/>
                      <w:szCs w:val="24"/>
                      <w:shd w:val="clear" w:color="auto" w:fill="FFFFFF"/>
                    </w:rPr>
                  </w:pPr>
                  <w:r w:rsidRPr="0093395C">
                    <w:rPr>
                      <w:rFonts w:ascii="Times New Roman" w:hAnsi="Times New Roman" w:cs="Times New Roman"/>
                      <w:spacing w:val="2"/>
                      <w:sz w:val="24"/>
                      <w:szCs w:val="24"/>
                      <w:shd w:val="clear" w:color="auto" w:fill="FFFFFF"/>
                      <w:lang w:val="kk-KZ"/>
                    </w:rPr>
                    <w:t>МНЭ, ЦГО</w:t>
                  </w:r>
                </w:p>
              </w:tc>
            </w:tr>
            <w:tr w:rsidR="00C1042F" w:rsidRPr="0093395C" w14:paraId="5996B1AD" w14:textId="77777777" w:rsidTr="004B544D">
              <w:tc>
                <w:tcPr>
                  <w:tcW w:w="572" w:type="dxa"/>
                </w:tcPr>
                <w:p w14:paraId="1AFAE191" w14:textId="10DE299C" w:rsidR="00C1042F" w:rsidRPr="0093395C" w:rsidRDefault="008C1C3B" w:rsidP="002962E8">
                  <w:pPr>
                    <w:jc w:val="both"/>
                    <w:rPr>
                      <w:rFonts w:ascii="Times New Roman" w:hAnsi="Times New Roman" w:cs="Times New Roman"/>
                      <w:sz w:val="24"/>
                      <w:szCs w:val="24"/>
                      <w:lang w:val="kk-KZ"/>
                    </w:rPr>
                  </w:pPr>
                  <w:r w:rsidRPr="0093395C">
                    <w:rPr>
                      <w:rFonts w:ascii="Times New Roman" w:hAnsi="Times New Roman" w:cs="Times New Roman"/>
                      <w:sz w:val="24"/>
                      <w:szCs w:val="24"/>
                      <w:lang w:val="kk-KZ"/>
                    </w:rPr>
                    <w:t>2.</w:t>
                  </w:r>
                </w:p>
              </w:tc>
              <w:tc>
                <w:tcPr>
                  <w:tcW w:w="1693" w:type="dxa"/>
                </w:tcPr>
                <w:p w14:paraId="25AC43F4" w14:textId="6D9CBF03" w:rsidR="00C1042F" w:rsidRPr="0093395C" w:rsidRDefault="00C1042F" w:rsidP="002962E8">
                  <w:pPr>
                    <w:jc w:val="both"/>
                    <w:rPr>
                      <w:rFonts w:ascii="Times New Roman" w:hAnsi="Times New Roman" w:cs="Times New Roman"/>
                      <w:spacing w:val="2"/>
                      <w:sz w:val="24"/>
                      <w:szCs w:val="24"/>
                      <w:shd w:val="clear" w:color="auto" w:fill="FFFFFF"/>
                    </w:rPr>
                  </w:pPr>
                  <w:r w:rsidRPr="0093395C">
                    <w:rPr>
                      <w:rFonts w:ascii="Times New Roman" w:hAnsi="Times New Roman" w:cs="Times New Roman"/>
                      <w:spacing w:val="2"/>
                      <w:sz w:val="24"/>
                      <w:szCs w:val="24"/>
                      <w:shd w:val="clear" w:color="auto" w:fill="FFFFFF"/>
                    </w:rPr>
                    <w:t>Проработка возможности создания единой площадки по учету типовых соглашений о признании деятельности СРО для всех саморегулируемых организаций</w:t>
                  </w:r>
                </w:p>
              </w:tc>
              <w:tc>
                <w:tcPr>
                  <w:tcW w:w="858" w:type="dxa"/>
                </w:tcPr>
                <w:p w14:paraId="5CB7BE08" w14:textId="35F42615" w:rsidR="00C1042F" w:rsidRPr="0093395C" w:rsidRDefault="00C1042F" w:rsidP="002962E8">
                  <w:pPr>
                    <w:jc w:val="both"/>
                    <w:rPr>
                      <w:rFonts w:ascii="Times New Roman" w:hAnsi="Times New Roman" w:cs="Times New Roman"/>
                      <w:spacing w:val="2"/>
                      <w:sz w:val="24"/>
                      <w:szCs w:val="24"/>
                      <w:shd w:val="clear" w:color="auto" w:fill="FFFFFF"/>
                    </w:rPr>
                  </w:pPr>
                  <w:r w:rsidRPr="0093395C">
                    <w:rPr>
                      <w:rFonts w:ascii="Times New Roman" w:hAnsi="Times New Roman" w:cs="Times New Roman"/>
                      <w:spacing w:val="2"/>
                      <w:sz w:val="24"/>
                      <w:szCs w:val="24"/>
                      <w:shd w:val="clear" w:color="auto" w:fill="FFFFFF"/>
                    </w:rPr>
                    <w:t xml:space="preserve">Предложения в </w:t>
                  </w:r>
                  <w:proofErr w:type="spellStart"/>
                  <w:r w:rsidRPr="0093395C">
                    <w:rPr>
                      <w:rFonts w:ascii="Times New Roman" w:hAnsi="Times New Roman" w:cs="Times New Roman"/>
                      <w:spacing w:val="2"/>
                      <w:sz w:val="24"/>
                      <w:szCs w:val="24"/>
                      <w:shd w:val="clear" w:color="auto" w:fill="FFFFFF"/>
                    </w:rPr>
                    <w:t>АПр</w:t>
                  </w:r>
                  <w:proofErr w:type="spellEnd"/>
                </w:p>
              </w:tc>
              <w:tc>
                <w:tcPr>
                  <w:tcW w:w="993" w:type="dxa"/>
                </w:tcPr>
                <w:p w14:paraId="1002234F" w14:textId="4E2A05A3" w:rsidR="00C1042F" w:rsidRPr="0093395C" w:rsidRDefault="00C1042F" w:rsidP="002962E8">
                  <w:pPr>
                    <w:jc w:val="both"/>
                    <w:rPr>
                      <w:rFonts w:ascii="Times New Roman" w:hAnsi="Times New Roman" w:cs="Times New Roman"/>
                      <w:spacing w:val="2"/>
                      <w:sz w:val="24"/>
                      <w:szCs w:val="24"/>
                      <w:shd w:val="clear" w:color="auto" w:fill="FFFFFF"/>
                    </w:rPr>
                  </w:pPr>
                  <w:r w:rsidRPr="0093395C">
                    <w:rPr>
                      <w:rFonts w:ascii="Times New Roman" w:hAnsi="Times New Roman" w:cs="Times New Roman"/>
                      <w:spacing w:val="2"/>
                      <w:sz w:val="24"/>
                      <w:szCs w:val="24"/>
                      <w:shd w:val="clear" w:color="auto" w:fill="FFFFFF"/>
                      <w:lang w:val="kk-KZ"/>
                    </w:rPr>
                    <w:t xml:space="preserve">ІІІ </w:t>
                  </w:r>
                  <w:r w:rsidRPr="0093395C">
                    <w:rPr>
                      <w:rFonts w:ascii="Times New Roman" w:hAnsi="Times New Roman" w:cs="Times New Roman"/>
                      <w:spacing w:val="2"/>
                      <w:sz w:val="24"/>
                      <w:szCs w:val="24"/>
                      <w:shd w:val="clear" w:color="auto" w:fill="FFFFFF"/>
                    </w:rPr>
                    <w:t>квартал 2026 года</w:t>
                  </w:r>
                </w:p>
              </w:tc>
              <w:tc>
                <w:tcPr>
                  <w:tcW w:w="1842" w:type="dxa"/>
                </w:tcPr>
                <w:p w14:paraId="3F1113E6" w14:textId="77777777" w:rsidR="00AE38DD" w:rsidRPr="0093395C" w:rsidRDefault="00C1042F" w:rsidP="00625133">
                  <w:pPr>
                    <w:rPr>
                      <w:rFonts w:ascii="Times New Roman" w:hAnsi="Times New Roman" w:cs="Times New Roman"/>
                      <w:spacing w:val="2"/>
                      <w:sz w:val="24"/>
                      <w:szCs w:val="24"/>
                      <w:shd w:val="clear" w:color="auto" w:fill="FFFFFF"/>
                    </w:rPr>
                  </w:pPr>
                  <w:r w:rsidRPr="0093395C">
                    <w:rPr>
                      <w:rFonts w:ascii="Times New Roman" w:hAnsi="Times New Roman" w:cs="Times New Roman"/>
                      <w:spacing w:val="2"/>
                      <w:sz w:val="24"/>
                      <w:szCs w:val="24"/>
                      <w:shd w:val="clear" w:color="auto" w:fill="FFFFFF"/>
                    </w:rPr>
                    <w:t xml:space="preserve">МНЭ, ЦГО, </w:t>
                  </w:r>
                </w:p>
                <w:p w14:paraId="4A5773AE" w14:textId="77777777" w:rsidR="00AE38DD" w:rsidRPr="0093395C" w:rsidRDefault="00C1042F" w:rsidP="00625133">
                  <w:pPr>
                    <w:rPr>
                      <w:rFonts w:ascii="Times New Roman" w:hAnsi="Times New Roman" w:cs="Times New Roman"/>
                      <w:spacing w:val="2"/>
                      <w:sz w:val="24"/>
                      <w:szCs w:val="24"/>
                      <w:shd w:val="clear" w:color="auto" w:fill="FFFFFF"/>
                    </w:rPr>
                  </w:pPr>
                  <w:r w:rsidRPr="0093395C">
                    <w:rPr>
                      <w:rFonts w:ascii="Times New Roman" w:hAnsi="Times New Roman" w:cs="Times New Roman"/>
                      <w:spacing w:val="2"/>
                      <w:sz w:val="24"/>
                      <w:szCs w:val="24"/>
                      <w:shd w:val="clear" w:color="auto" w:fill="FFFFFF"/>
                    </w:rPr>
                    <w:t>СРО</w:t>
                  </w:r>
                </w:p>
                <w:p w14:paraId="0E0B1BE3" w14:textId="17FDA66A" w:rsidR="00C1042F" w:rsidRPr="0093395C" w:rsidRDefault="00C1042F" w:rsidP="00625133">
                  <w:pPr>
                    <w:rPr>
                      <w:rFonts w:ascii="Times New Roman" w:hAnsi="Times New Roman" w:cs="Times New Roman"/>
                      <w:spacing w:val="2"/>
                      <w:sz w:val="24"/>
                      <w:szCs w:val="24"/>
                      <w:shd w:val="clear" w:color="auto" w:fill="FFFFFF"/>
                    </w:rPr>
                  </w:pPr>
                  <w:r w:rsidRPr="0093395C">
                    <w:rPr>
                      <w:rFonts w:ascii="Times New Roman" w:hAnsi="Times New Roman" w:cs="Times New Roman"/>
                      <w:spacing w:val="2"/>
                      <w:sz w:val="24"/>
                      <w:szCs w:val="24"/>
                      <w:shd w:val="clear" w:color="auto" w:fill="FFFFFF"/>
                    </w:rPr>
                    <w:t>(по согласованию)</w:t>
                  </w:r>
                </w:p>
                <w:p w14:paraId="3D113E7A" w14:textId="77777777" w:rsidR="00C1042F" w:rsidRPr="0093395C" w:rsidRDefault="00C1042F" w:rsidP="00625133">
                  <w:pPr>
                    <w:rPr>
                      <w:rFonts w:ascii="Times New Roman" w:hAnsi="Times New Roman" w:cs="Times New Roman"/>
                      <w:spacing w:val="2"/>
                      <w:sz w:val="24"/>
                      <w:szCs w:val="24"/>
                      <w:shd w:val="clear" w:color="auto" w:fill="FFFFFF"/>
                    </w:rPr>
                  </w:pPr>
                </w:p>
              </w:tc>
            </w:tr>
            <w:tr w:rsidR="00A3679D" w:rsidRPr="0093395C" w14:paraId="796ACE99" w14:textId="77777777" w:rsidTr="004B544D">
              <w:tc>
                <w:tcPr>
                  <w:tcW w:w="572" w:type="dxa"/>
                </w:tcPr>
                <w:p w14:paraId="2D46A0EB" w14:textId="1B471F88" w:rsidR="00A3679D" w:rsidRPr="0093395C" w:rsidRDefault="009A32EE" w:rsidP="002962E8">
                  <w:pPr>
                    <w:jc w:val="both"/>
                    <w:rPr>
                      <w:rFonts w:ascii="Times New Roman" w:hAnsi="Times New Roman" w:cs="Times New Roman"/>
                      <w:sz w:val="24"/>
                      <w:szCs w:val="24"/>
                      <w:lang w:val="kk-KZ"/>
                    </w:rPr>
                  </w:pPr>
                  <w:r w:rsidRPr="0093395C">
                    <w:rPr>
                      <w:rFonts w:ascii="Times New Roman" w:hAnsi="Times New Roman" w:cs="Times New Roman"/>
                      <w:sz w:val="24"/>
                      <w:szCs w:val="24"/>
                      <w:lang w:val="kk-KZ"/>
                    </w:rPr>
                    <w:t>3</w:t>
                  </w:r>
                  <w:r w:rsidR="008C1C3B" w:rsidRPr="0093395C">
                    <w:rPr>
                      <w:rFonts w:ascii="Times New Roman" w:hAnsi="Times New Roman" w:cs="Times New Roman"/>
                      <w:sz w:val="24"/>
                      <w:szCs w:val="24"/>
                      <w:lang w:val="kk-KZ"/>
                    </w:rPr>
                    <w:t>.</w:t>
                  </w:r>
                </w:p>
              </w:tc>
              <w:tc>
                <w:tcPr>
                  <w:tcW w:w="1693" w:type="dxa"/>
                  <w:vAlign w:val="center"/>
                </w:tcPr>
                <w:p w14:paraId="099812B8" w14:textId="3582B37E" w:rsidR="00A3679D" w:rsidRPr="0093395C" w:rsidRDefault="00061AA2"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Проработать конкретные </w:t>
                  </w:r>
                  <w:r w:rsidRPr="0093395C">
                    <w:rPr>
                      <w:rFonts w:ascii="Times New Roman" w:eastAsia="Times New Roman" w:hAnsi="Times New Roman" w:cs="Times New Roman"/>
                      <w:sz w:val="24"/>
                      <w:szCs w:val="24"/>
                    </w:rPr>
                    <w:lastRenderedPageBreak/>
                    <w:t xml:space="preserve">механизмы и создание условий для </w:t>
                  </w:r>
                  <w:proofErr w:type="gramStart"/>
                  <w:r w:rsidRPr="0093395C">
                    <w:rPr>
                      <w:rFonts w:ascii="Times New Roman" w:eastAsia="Times New Roman" w:hAnsi="Times New Roman" w:cs="Times New Roman"/>
                      <w:sz w:val="24"/>
                      <w:szCs w:val="24"/>
                    </w:rPr>
                    <w:t>трансформации  профессиональных</w:t>
                  </w:r>
                  <w:proofErr w:type="gramEnd"/>
                  <w:r w:rsidRPr="0093395C">
                    <w:rPr>
                      <w:rFonts w:ascii="Times New Roman" w:eastAsia="Times New Roman" w:hAnsi="Times New Roman" w:cs="Times New Roman"/>
                      <w:sz w:val="24"/>
                      <w:szCs w:val="24"/>
                    </w:rPr>
                    <w:t xml:space="preserve"> и отраслевых некоммерческих организаций в полноценные СРО.</w:t>
                  </w:r>
                </w:p>
              </w:tc>
              <w:tc>
                <w:tcPr>
                  <w:tcW w:w="858" w:type="dxa"/>
                  <w:vAlign w:val="center"/>
                </w:tcPr>
                <w:p w14:paraId="699EB05D" w14:textId="77777777" w:rsidR="00061AA2" w:rsidRPr="0093395C" w:rsidRDefault="00061AA2"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lastRenderedPageBreak/>
                    <w:t>Предложен</w:t>
                  </w:r>
                  <w:r w:rsidRPr="0093395C">
                    <w:rPr>
                      <w:rFonts w:ascii="Times New Roman" w:eastAsia="Times New Roman" w:hAnsi="Times New Roman" w:cs="Times New Roman"/>
                      <w:sz w:val="24"/>
                      <w:szCs w:val="24"/>
                    </w:rPr>
                    <w:lastRenderedPageBreak/>
                    <w:t xml:space="preserve">ия в </w:t>
                  </w:r>
                  <w:proofErr w:type="spellStart"/>
                  <w:r w:rsidRPr="0093395C">
                    <w:rPr>
                      <w:rFonts w:ascii="Times New Roman" w:eastAsia="Times New Roman" w:hAnsi="Times New Roman" w:cs="Times New Roman"/>
                      <w:sz w:val="24"/>
                      <w:szCs w:val="24"/>
                    </w:rPr>
                    <w:t>АПр</w:t>
                  </w:r>
                  <w:proofErr w:type="spellEnd"/>
                </w:p>
                <w:p w14:paraId="07E0BCC6" w14:textId="77777777" w:rsidR="00061AA2" w:rsidRPr="0093395C" w:rsidRDefault="00061AA2" w:rsidP="002962E8">
                  <w:pPr>
                    <w:contextualSpacing/>
                    <w:jc w:val="both"/>
                    <w:rPr>
                      <w:rFonts w:ascii="Times New Roman" w:eastAsia="Times New Roman" w:hAnsi="Times New Roman" w:cs="Times New Roman"/>
                      <w:sz w:val="24"/>
                      <w:szCs w:val="24"/>
                    </w:rPr>
                  </w:pPr>
                </w:p>
                <w:p w14:paraId="53471934" w14:textId="77777777" w:rsidR="00061AA2" w:rsidRPr="0093395C" w:rsidRDefault="00061AA2" w:rsidP="002962E8">
                  <w:pPr>
                    <w:contextualSpacing/>
                    <w:jc w:val="both"/>
                    <w:rPr>
                      <w:rFonts w:ascii="Times New Roman" w:eastAsia="Times New Roman" w:hAnsi="Times New Roman" w:cs="Times New Roman"/>
                      <w:sz w:val="24"/>
                      <w:szCs w:val="24"/>
                    </w:rPr>
                  </w:pPr>
                </w:p>
                <w:p w14:paraId="0ABDCCF0" w14:textId="34329B3C"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Семинары, совещания, обсуждение </w:t>
                  </w:r>
                </w:p>
                <w:p w14:paraId="2A12CAED" w14:textId="77777777" w:rsidR="00A3679D" w:rsidRPr="0093395C" w:rsidRDefault="00A3679D" w:rsidP="002962E8">
                  <w:pPr>
                    <w:jc w:val="both"/>
                    <w:rPr>
                      <w:rFonts w:ascii="Times New Roman" w:hAnsi="Times New Roman" w:cs="Times New Roman"/>
                      <w:spacing w:val="2"/>
                      <w:sz w:val="24"/>
                      <w:szCs w:val="24"/>
                      <w:shd w:val="clear" w:color="auto" w:fill="FFFFFF"/>
                    </w:rPr>
                  </w:pPr>
                </w:p>
              </w:tc>
              <w:tc>
                <w:tcPr>
                  <w:tcW w:w="993" w:type="dxa"/>
                </w:tcPr>
                <w:p w14:paraId="7F885927" w14:textId="77777777" w:rsidR="00AE38DD" w:rsidRPr="0093395C" w:rsidRDefault="00AE38DD" w:rsidP="00AE38DD">
                  <w:pPr>
                    <w:jc w:val="both"/>
                    <w:rPr>
                      <w:rFonts w:ascii="Times New Roman" w:eastAsia="Times New Roman" w:hAnsi="Times New Roman" w:cs="Times New Roman"/>
                      <w:sz w:val="24"/>
                      <w:szCs w:val="24"/>
                    </w:rPr>
                  </w:pPr>
                  <w:r w:rsidRPr="0093395C">
                    <w:rPr>
                      <w:rFonts w:ascii="Times New Roman" w:hAnsi="Times New Roman" w:cs="Times New Roman"/>
                      <w:spacing w:val="2"/>
                      <w:sz w:val="24"/>
                      <w:szCs w:val="24"/>
                      <w:shd w:val="clear" w:color="auto" w:fill="FFFFFF"/>
                    </w:rPr>
                    <w:lastRenderedPageBreak/>
                    <w:t>III кварта</w:t>
                  </w:r>
                  <w:r w:rsidRPr="0093395C">
                    <w:rPr>
                      <w:rFonts w:ascii="Times New Roman" w:hAnsi="Times New Roman" w:cs="Times New Roman"/>
                      <w:spacing w:val="2"/>
                      <w:sz w:val="24"/>
                      <w:szCs w:val="24"/>
                      <w:shd w:val="clear" w:color="auto" w:fill="FFFFFF"/>
                    </w:rPr>
                    <w:lastRenderedPageBreak/>
                    <w:t>л 202</w:t>
                  </w:r>
                  <w:r w:rsidRPr="0093395C">
                    <w:rPr>
                      <w:rFonts w:ascii="Times New Roman" w:hAnsi="Times New Roman" w:cs="Times New Roman"/>
                      <w:spacing w:val="2"/>
                      <w:sz w:val="24"/>
                      <w:szCs w:val="24"/>
                      <w:shd w:val="clear" w:color="auto" w:fill="FFFFFF"/>
                      <w:lang w:val="kk-KZ"/>
                    </w:rPr>
                    <w:t>6</w:t>
                  </w:r>
                  <w:r w:rsidRPr="0093395C">
                    <w:rPr>
                      <w:rFonts w:ascii="Times New Roman" w:hAnsi="Times New Roman" w:cs="Times New Roman"/>
                      <w:spacing w:val="2"/>
                      <w:sz w:val="24"/>
                      <w:szCs w:val="24"/>
                      <w:shd w:val="clear" w:color="auto" w:fill="FFFFFF"/>
                    </w:rPr>
                    <w:t xml:space="preserve"> года</w:t>
                  </w:r>
                </w:p>
                <w:p w14:paraId="13DE8FD3" w14:textId="77777777" w:rsidR="00061AA2" w:rsidRPr="0093395C" w:rsidRDefault="00061AA2" w:rsidP="002962E8">
                  <w:pPr>
                    <w:jc w:val="both"/>
                    <w:rPr>
                      <w:rFonts w:ascii="Times New Roman" w:eastAsia="Times New Roman" w:hAnsi="Times New Roman" w:cs="Times New Roman"/>
                      <w:sz w:val="24"/>
                      <w:szCs w:val="24"/>
                    </w:rPr>
                  </w:pPr>
                </w:p>
                <w:p w14:paraId="2DFFB4C6" w14:textId="408200BB" w:rsidR="00A3679D" w:rsidRPr="0093395C" w:rsidRDefault="00A3679D" w:rsidP="00AE38DD">
                  <w:pPr>
                    <w:jc w:val="both"/>
                    <w:rPr>
                      <w:rFonts w:ascii="Times New Roman" w:hAnsi="Times New Roman" w:cs="Times New Roman"/>
                      <w:spacing w:val="2"/>
                      <w:sz w:val="24"/>
                      <w:szCs w:val="24"/>
                      <w:shd w:val="clear" w:color="auto" w:fill="FFFFFF"/>
                    </w:rPr>
                  </w:pPr>
                </w:p>
              </w:tc>
              <w:tc>
                <w:tcPr>
                  <w:tcW w:w="1842" w:type="dxa"/>
                </w:tcPr>
                <w:p w14:paraId="18D7603E" w14:textId="77777777" w:rsidR="00AE38DD" w:rsidRPr="0093395C" w:rsidRDefault="00A3679D" w:rsidP="00625133">
                  <w:pPr>
                    <w:contextualSpacing/>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lastRenderedPageBreak/>
                    <w:t xml:space="preserve">МНЭ, ЦГО, </w:t>
                  </w:r>
                </w:p>
                <w:p w14:paraId="3F7B0F98" w14:textId="77777777" w:rsidR="00AE38DD" w:rsidRPr="0093395C" w:rsidRDefault="00A3679D" w:rsidP="00625133">
                  <w:pPr>
                    <w:contextualSpacing/>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СРО</w:t>
                  </w:r>
                </w:p>
                <w:p w14:paraId="77AB79AF" w14:textId="01CA0DAB" w:rsidR="00A3679D" w:rsidRPr="0093395C" w:rsidRDefault="00A3679D" w:rsidP="00625133">
                  <w:pPr>
                    <w:contextualSpacing/>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lastRenderedPageBreak/>
                    <w:t>(по согласованию)</w:t>
                  </w:r>
                </w:p>
                <w:p w14:paraId="45C6DF21" w14:textId="77777777" w:rsidR="00A3679D" w:rsidRPr="0093395C" w:rsidRDefault="00A3679D" w:rsidP="00625133">
                  <w:pPr>
                    <w:rPr>
                      <w:rFonts w:ascii="Times New Roman" w:hAnsi="Times New Roman" w:cs="Times New Roman"/>
                      <w:spacing w:val="2"/>
                      <w:sz w:val="24"/>
                      <w:szCs w:val="24"/>
                      <w:shd w:val="clear" w:color="auto" w:fill="FFFFFF"/>
                    </w:rPr>
                  </w:pPr>
                </w:p>
              </w:tc>
            </w:tr>
            <w:tr w:rsidR="00A3679D" w:rsidRPr="0093395C" w14:paraId="1A143E13" w14:textId="77777777" w:rsidTr="00202DBA">
              <w:trPr>
                <w:trHeight w:val="2038"/>
              </w:trPr>
              <w:tc>
                <w:tcPr>
                  <w:tcW w:w="572" w:type="dxa"/>
                </w:tcPr>
                <w:p w14:paraId="3F0CAF3B" w14:textId="6C38D288" w:rsidR="00A3679D" w:rsidRPr="0093395C" w:rsidRDefault="009A32EE" w:rsidP="002962E8">
                  <w:pPr>
                    <w:jc w:val="both"/>
                    <w:rPr>
                      <w:rFonts w:ascii="Times New Roman" w:hAnsi="Times New Roman" w:cs="Times New Roman"/>
                      <w:sz w:val="24"/>
                      <w:szCs w:val="24"/>
                      <w:lang w:val="kk-KZ"/>
                    </w:rPr>
                  </w:pPr>
                  <w:r w:rsidRPr="0093395C">
                    <w:rPr>
                      <w:rFonts w:ascii="Times New Roman" w:hAnsi="Times New Roman" w:cs="Times New Roman"/>
                      <w:sz w:val="24"/>
                      <w:szCs w:val="24"/>
                      <w:lang w:val="kk-KZ"/>
                    </w:rPr>
                    <w:lastRenderedPageBreak/>
                    <w:t>4</w:t>
                  </w:r>
                  <w:r w:rsidR="008C1C3B" w:rsidRPr="0093395C">
                    <w:rPr>
                      <w:rFonts w:ascii="Times New Roman" w:hAnsi="Times New Roman" w:cs="Times New Roman"/>
                      <w:sz w:val="24"/>
                      <w:szCs w:val="24"/>
                      <w:lang w:val="kk-KZ"/>
                    </w:rPr>
                    <w:t>.</w:t>
                  </w:r>
                </w:p>
              </w:tc>
              <w:tc>
                <w:tcPr>
                  <w:tcW w:w="1693" w:type="dxa"/>
                  <w:vAlign w:val="center"/>
                </w:tcPr>
                <w:p w14:paraId="7054315F" w14:textId="24C6D97E" w:rsidR="00A3679D" w:rsidRPr="0093395C" w:rsidRDefault="00A3679D" w:rsidP="009A32EE">
                  <w:pPr>
                    <w:contextualSpacing/>
                    <w:jc w:val="both"/>
                    <w:rPr>
                      <w:rFonts w:ascii="Times New Roman" w:hAnsi="Times New Roman" w:cs="Times New Roman"/>
                      <w:sz w:val="24"/>
                      <w:szCs w:val="24"/>
                      <w:lang w:val="kk-KZ"/>
                    </w:rPr>
                  </w:pPr>
                  <w:r w:rsidRPr="0093395C">
                    <w:rPr>
                      <w:rFonts w:ascii="Times New Roman" w:hAnsi="Times New Roman" w:cs="Times New Roman"/>
                      <w:sz w:val="24"/>
                      <w:szCs w:val="24"/>
                    </w:rPr>
                    <w:t>Разграничение прав</w:t>
                  </w:r>
                  <w:r w:rsidR="009A5DDD">
                    <w:rPr>
                      <w:rFonts w:ascii="Times New Roman" w:hAnsi="Times New Roman" w:cs="Times New Roman"/>
                      <w:sz w:val="24"/>
                      <w:szCs w:val="24"/>
                    </w:rPr>
                    <w:t>ов</w:t>
                  </w:r>
                  <w:r w:rsidRPr="0093395C">
                    <w:rPr>
                      <w:rFonts w:ascii="Times New Roman" w:hAnsi="Times New Roman" w:cs="Times New Roman"/>
                      <w:sz w:val="24"/>
                      <w:szCs w:val="24"/>
                    </w:rPr>
                    <w:t>ых статусов профессиональных и предпринимательских СРО.</w:t>
                  </w:r>
                  <w:r w:rsidRPr="0093395C">
                    <w:rPr>
                      <w:rFonts w:ascii="Times New Roman" w:hAnsi="Times New Roman" w:cs="Times New Roman"/>
                      <w:sz w:val="24"/>
                      <w:szCs w:val="24"/>
                      <w:lang w:val="kk-KZ"/>
                    </w:rPr>
                    <w:t xml:space="preserve"> </w:t>
                  </w:r>
                </w:p>
                <w:p w14:paraId="67848B81" w14:textId="77777777" w:rsidR="00740DC4" w:rsidRPr="0093395C" w:rsidRDefault="00740DC4" w:rsidP="009A32EE">
                  <w:pPr>
                    <w:contextualSpacing/>
                    <w:jc w:val="both"/>
                    <w:rPr>
                      <w:rFonts w:ascii="Times New Roman" w:hAnsi="Times New Roman" w:cs="Times New Roman"/>
                      <w:sz w:val="24"/>
                      <w:szCs w:val="24"/>
                      <w:lang w:val="kk-KZ"/>
                    </w:rPr>
                  </w:pPr>
                </w:p>
                <w:p w14:paraId="0DB34B5E" w14:textId="77777777" w:rsidR="00740DC4" w:rsidRPr="0093395C" w:rsidRDefault="00740DC4" w:rsidP="009A32EE">
                  <w:pPr>
                    <w:contextualSpacing/>
                    <w:jc w:val="both"/>
                    <w:rPr>
                      <w:rFonts w:ascii="Times New Roman" w:hAnsi="Times New Roman" w:cs="Times New Roman"/>
                      <w:sz w:val="24"/>
                      <w:szCs w:val="24"/>
                      <w:lang w:val="kk-KZ"/>
                    </w:rPr>
                  </w:pPr>
                </w:p>
                <w:p w14:paraId="69A3FA84" w14:textId="77777777" w:rsidR="0093395C" w:rsidRDefault="0093395C" w:rsidP="009A32EE">
                  <w:pPr>
                    <w:contextualSpacing/>
                    <w:jc w:val="both"/>
                    <w:rPr>
                      <w:rFonts w:ascii="Times New Roman" w:hAnsi="Times New Roman" w:cs="Times New Roman"/>
                      <w:sz w:val="24"/>
                      <w:szCs w:val="24"/>
                      <w:lang w:val="kk-KZ"/>
                    </w:rPr>
                  </w:pPr>
                </w:p>
                <w:p w14:paraId="64AB4625" w14:textId="52678D49" w:rsidR="00202DBA" w:rsidRPr="0093395C" w:rsidRDefault="00202DBA" w:rsidP="009A32EE">
                  <w:pPr>
                    <w:contextualSpacing/>
                    <w:jc w:val="both"/>
                    <w:rPr>
                      <w:rFonts w:ascii="Times New Roman" w:hAnsi="Times New Roman" w:cs="Times New Roman"/>
                      <w:sz w:val="24"/>
                      <w:szCs w:val="24"/>
                      <w:lang w:val="kk-KZ"/>
                    </w:rPr>
                  </w:pPr>
                </w:p>
              </w:tc>
              <w:tc>
                <w:tcPr>
                  <w:tcW w:w="858" w:type="dxa"/>
                  <w:vAlign w:val="center"/>
                </w:tcPr>
                <w:p w14:paraId="32E8CC81" w14:textId="77777777"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Предложения в </w:t>
                  </w:r>
                  <w:proofErr w:type="spellStart"/>
                  <w:r w:rsidRPr="0093395C">
                    <w:rPr>
                      <w:rFonts w:ascii="Times New Roman" w:eastAsia="Times New Roman" w:hAnsi="Times New Roman" w:cs="Times New Roman"/>
                      <w:sz w:val="24"/>
                      <w:szCs w:val="24"/>
                    </w:rPr>
                    <w:t>АПр</w:t>
                  </w:r>
                  <w:proofErr w:type="spellEnd"/>
                </w:p>
                <w:p w14:paraId="27FA2E3B" w14:textId="77777777" w:rsidR="00A3679D" w:rsidRPr="0093395C" w:rsidRDefault="00A3679D" w:rsidP="002962E8">
                  <w:pPr>
                    <w:contextualSpacing/>
                    <w:jc w:val="both"/>
                    <w:rPr>
                      <w:rFonts w:ascii="Times New Roman" w:eastAsia="Times New Roman" w:hAnsi="Times New Roman" w:cs="Times New Roman"/>
                      <w:sz w:val="24"/>
                      <w:szCs w:val="24"/>
                    </w:rPr>
                  </w:pPr>
                </w:p>
                <w:p w14:paraId="43CC5E35" w14:textId="77777777" w:rsidR="00A3679D" w:rsidRPr="0093395C" w:rsidRDefault="00A3679D" w:rsidP="002962E8">
                  <w:pPr>
                    <w:contextualSpacing/>
                    <w:jc w:val="both"/>
                    <w:rPr>
                      <w:rFonts w:ascii="Times New Roman" w:eastAsia="Times New Roman" w:hAnsi="Times New Roman" w:cs="Times New Roman"/>
                      <w:sz w:val="24"/>
                      <w:szCs w:val="24"/>
                    </w:rPr>
                  </w:pPr>
                </w:p>
                <w:p w14:paraId="1246E9C1" w14:textId="77777777" w:rsidR="00A3679D" w:rsidRPr="0093395C" w:rsidRDefault="00A3679D" w:rsidP="002962E8">
                  <w:pPr>
                    <w:contextualSpacing/>
                    <w:jc w:val="both"/>
                    <w:rPr>
                      <w:rFonts w:ascii="Times New Roman" w:eastAsia="Times New Roman" w:hAnsi="Times New Roman" w:cs="Times New Roman"/>
                      <w:sz w:val="24"/>
                      <w:szCs w:val="24"/>
                    </w:rPr>
                  </w:pPr>
                </w:p>
                <w:p w14:paraId="45824411" w14:textId="77777777" w:rsidR="00A3679D" w:rsidRPr="0093395C" w:rsidRDefault="00A3679D" w:rsidP="002962E8">
                  <w:pPr>
                    <w:contextualSpacing/>
                    <w:jc w:val="both"/>
                    <w:rPr>
                      <w:rFonts w:ascii="Times New Roman" w:eastAsia="Times New Roman" w:hAnsi="Times New Roman" w:cs="Times New Roman"/>
                      <w:sz w:val="24"/>
                      <w:szCs w:val="24"/>
                    </w:rPr>
                  </w:pPr>
                </w:p>
                <w:p w14:paraId="6B02805A" w14:textId="2CD11BDD" w:rsidR="00A3679D" w:rsidRDefault="00A3679D" w:rsidP="002962E8">
                  <w:pPr>
                    <w:jc w:val="both"/>
                    <w:rPr>
                      <w:rFonts w:ascii="Times New Roman" w:eastAsia="Times New Roman" w:hAnsi="Times New Roman" w:cs="Times New Roman"/>
                      <w:sz w:val="24"/>
                      <w:szCs w:val="24"/>
                    </w:rPr>
                  </w:pPr>
                </w:p>
                <w:p w14:paraId="6D26AFAB" w14:textId="77777777" w:rsidR="0093395C" w:rsidRDefault="0093395C" w:rsidP="002962E8">
                  <w:pPr>
                    <w:jc w:val="both"/>
                    <w:rPr>
                      <w:rFonts w:ascii="Times New Roman" w:eastAsia="Times New Roman" w:hAnsi="Times New Roman" w:cs="Times New Roman"/>
                      <w:sz w:val="24"/>
                      <w:szCs w:val="24"/>
                    </w:rPr>
                  </w:pPr>
                </w:p>
                <w:p w14:paraId="19AEDFDF" w14:textId="15D016AC" w:rsidR="0093395C" w:rsidRPr="0093395C" w:rsidRDefault="0093395C" w:rsidP="002962E8">
                  <w:pPr>
                    <w:jc w:val="both"/>
                    <w:rPr>
                      <w:rFonts w:ascii="Times New Roman" w:hAnsi="Times New Roman" w:cs="Times New Roman"/>
                      <w:spacing w:val="2"/>
                      <w:sz w:val="24"/>
                      <w:szCs w:val="24"/>
                      <w:shd w:val="clear" w:color="auto" w:fill="FFFFFF"/>
                    </w:rPr>
                  </w:pPr>
                </w:p>
              </w:tc>
              <w:tc>
                <w:tcPr>
                  <w:tcW w:w="993" w:type="dxa"/>
                  <w:vAlign w:val="center"/>
                </w:tcPr>
                <w:p w14:paraId="5C2A8473" w14:textId="77777777"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IV квартал 2026 года</w:t>
                  </w:r>
                </w:p>
                <w:p w14:paraId="662829E9" w14:textId="77777777" w:rsidR="00A3679D" w:rsidRPr="0093395C" w:rsidRDefault="00A3679D" w:rsidP="002962E8">
                  <w:pPr>
                    <w:contextualSpacing/>
                    <w:jc w:val="both"/>
                    <w:rPr>
                      <w:rFonts w:ascii="Times New Roman" w:eastAsia="Times New Roman" w:hAnsi="Times New Roman" w:cs="Times New Roman"/>
                      <w:sz w:val="24"/>
                      <w:szCs w:val="24"/>
                    </w:rPr>
                  </w:pPr>
                </w:p>
                <w:p w14:paraId="2DDCAC55" w14:textId="77777777" w:rsidR="00A3679D" w:rsidRPr="0093395C" w:rsidRDefault="00A3679D" w:rsidP="002962E8">
                  <w:pPr>
                    <w:contextualSpacing/>
                    <w:jc w:val="both"/>
                    <w:rPr>
                      <w:rFonts w:ascii="Times New Roman" w:eastAsia="Times New Roman" w:hAnsi="Times New Roman" w:cs="Times New Roman"/>
                      <w:sz w:val="24"/>
                      <w:szCs w:val="24"/>
                    </w:rPr>
                  </w:pPr>
                </w:p>
                <w:p w14:paraId="05CC06CF" w14:textId="77777777" w:rsidR="00A3679D" w:rsidRPr="0093395C" w:rsidRDefault="00A3679D" w:rsidP="002962E8">
                  <w:pPr>
                    <w:contextualSpacing/>
                    <w:jc w:val="both"/>
                    <w:rPr>
                      <w:rFonts w:ascii="Times New Roman" w:eastAsia="Times New Roman" w:hAnsi="Times New Roman" w:cs="Times New Roman"/>
                      <w:sz w:val="24"/>
                      <w:szCs w:val="24"/>
                    </w:rPr>
                  </w:pPr>
                </w:p>
                <w:p w14:paraId="7F2DE313" w14:textId="77777777" w:rsidR="00A3679D" w:rsidRPr="0093395C" w:rsidRDefault="00A3679D" w:rsidP="002962E8">
                  <w:pPr>
                    <w:contextualSpacing/>
                    <w:jc w:val="both"/>
                    <w:rPr>
                      <w:rFonts w:ascii="Times New Roman" w:eastAsia="Times New Roman" w:hAnsi="Times New Roman" w:cs="Times New Roman"/>
                      <w:sz w:val="24"/>
                      <w:szCs w:val="24"/>
                    </w:rPr>
                  </w:pPr>
                </w:p>
                <w:p w14:paraId="193E70B4" w14:textId="77777777" w:rsidR="00A3679D" w:rsidRPr="0093395C" w:rsidRDefault="00A3679D" w:rsidP="002962E8">
                  <w:pPr>
                    <w:jc w:val="both"/>
                    <w:rPr>
                      <w:rFonts w:ascii="Times New Roman" w:eastAsia="Times New Roman" w:hAnsi="Times New Roman" w:cs="Times New Roman"/>
                      <w:sz w:val="24"/>
                      <w:szCs w:val="24"/>
                    </w:rPr>
                  </w:pPr>
                </w:p>
                <w:p w14:paraId="61AC5F4E" w14:textId="77777777" w:rsidR="0093395C" w:rsidRDefault="0093395C" w:rsidP="002962E8">
                  <w:pPr>
                    <w:jc w:val="both"/>
                    <w:rPr>
                      <w:rFonts w:ascii="Times New Roman" w:hAnsi="Times New Roman" w:cs="Times New Roman"/>
                      <w:spacing w:val="2"/>
                      <w:sz w:val="24"/>
                      <w:szCs w:val="24"/>
                      <w:shd w:val="clear" w:color="auto" w:fill="FFFFFF"/>
                    </w:rPr>
                  </w:pPr>
                </w:p>
                <w:p w14:paraId="64CF2D19" w14:textId="714791AC" w:rsidR="0093395C" w:rsidRPr="0093395C" w:rsidRDefault="0093395C" w:rsidP="002962E8">
                  <w:pPr>
                    <w:jc w:val="both"/>
                    <w:rPr>
                      <w:rFonts w:ascii="Times New Roman" w:hAnsi="Times New Roman" w:cs="Times New Roman"/>
                      <w:spacing w:val="2"/>
                      <w:sz w:val="24"/>
                      <w:szCs w:val="24"/>
                      <w:shd w:val="clear" w:color="auto" w:fill="FFFFFF"/>
                    </w:rPr>
                  </w:pPr>
                </w:p>
              </w:tc>
              <w:tc>
                <w:tcPr>
                  <w:tcW w:w="1842" w:type="dxa"/>
                  <w:vAlign w:val="center"/>
                </w:tcPr>
                <w:p w14:paraId="582E7DE1" w14:textId="77777777" w:rsidR="00AE38DD" w:rsidRPr="0093395C" w:rsidRDefault="00A3679D" w:rsidP="00625133">
                  <w:pPr>
                    <w:contextualSpacing/>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МНЭ, ЦГО, </w:t>
                  </w:r>
                </w:p>
                <w:p w14:paraId="007FC826" w14:textId="77777777" w:rsidR="00AE38DD" w:rsidRPr="0093395C" w:rsidRDefault="00A3679D" w:rsidP="00625133">
                  <w:pPr>
                    <w:contextualSpacing/>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СРО</w:t>
                  </w:r>
                </w:p>
                <w:p w14:paraId="6F21AF01" w14:textId="6F121615" w:rsidR="00A3679D" w:rsidRPr="0093395C" w:rsidRDefault="00A3679D" w:rsidP="00625133">
                  <w:pPr>
                    <w:contextualSpacing/>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(по согласованию)</w:t>
                  </w:r>
                </w:p>
                <w:p w14:paraId="73A474C7" w14:textId="77777777" w:rsidR="00740DC4" w:rsidRPr="0093395C" w:rsidRDefault="00740DC4" w:rsidP="00625133">
                  <w:pPr>
                    <w:rPr>
                      <w:rFonts w:ascii="Times New Roman" w:eastAsia="Times New Roman" w:hAnsi="Times New Roman" w:cs="Times New Roman"/>
                      <w:sz w:val="24"/>
                      <w:szCs w:val="24"/>
                    </w:rPr>
                  </w:pPr>
                </w:p>
                <w:p w14:paraId="13DCF7A5" w14:textId="77777777" w:rsidR="00740DC4" w:rsidRPr="0093395C" w:rsidRDefault="00740DC4" w:rsidP="00625133">
                  <w:pPr>
                    <w:rPr>
                      <w:rFonts w:ascii="Times New Roman" w:eastAsia="Times New Roman" w:hAnsi="Times New Roman" w:cs="Times New Roman"/>
                      <w:sz w:val="24"/>
                      <w:szCs w:val="24"/>
                    </w:rPr>
                  </w:pPr>
                </w:p>
                <w:p w14:paraId="0D965630" w14:textId="77777777" w:rsidR="00740DC4" w:rsidRPr="0093395C" w:rsidRDefault="00740DC4" w:rsidP="00625133">
                  <w:pPr>
                    <w:rPr>
                      <w:rFonts w:ascii="Times New Roman" w:eastAsia="Times New Roman" w:hAnsi="Times New Roman" w:cs="Times New Roman"/>
                      <w:sz w:val="24"/>
                      <w:szCs w:val="24"/>
                    </w:rPr>
                  </w:pPr>
                </w:p>
                <w:p w14:paraId="389B133D" w14:textId="77777777" w:rsidR="00740DC4" w:rsidRPr="0093395C" w:rsidRDefault="00740DC4" w:rsidP="00625133">
                  <w:pPr>
                    <w:rPr>
                      <w:rFonts w:ascii="Times New Roman" w:eastAsia="Times New Roman" w:hAnsi="Times New Roman" w:cs="Times New Roman"/>
                      <w:sz w:val="24"/>
                      <w:szCs w:val="24"/>
                    </w:rPr>
                  </w:pPr>
                </w:p>
                <w:p w14:paraId="525E98F9" w14:textId="77777777" w:rsidR="00740DC4" w:rsidRPr="0093395C" w:rsidRDefault="00740DC4" w:rsidP="00625133">
                  <w:pPr>
                    <w:rPr>
                      <w:rFonts w:ascii="Times New Roman" w:eastAsia="Times New Roman" w:hAnsi="Times New Roman" w:cs="Times New Roman"/>
                      <w:sz w:val="24"/>
                      <w:szCs w:val="24"/>
                    </w:rPr>
                  </w:pPr>
                </w:p>
                <w:p w14:paraId="73C6FF51" w14:textId="77777777" w:rsidR="00202DBA" w:rsidRDefault="00202DBA" w:rsidP="00625133">
                  <w:pPr>
                    <w:rPr>
                      <w:rFonts w:ascii="Times New Roman" w:hAnsi="Times New Roman" w:cs="Times New Roman"/>
                      <w:spacing w:val="2"/>
                      <w:sz w:val="24"/>
                      <w:szCs w:val="24"/>
                      <w:shd w:val="clear" w:color="auto" w:fill="FFFFFF"/>
                    </w:rPr>
                  </w:pPr>
                </w:p>
                <w:p w14:paraId="7B021609" w14:textId="4E56D21A" w:rsidR="00202DBA" w:rsidRPr="0093395C" w:rsidRDefault="00202DBA" w:rsidP="00625133">
                  <w:pPr>
                    <w:rPr>
                      <w:rFonts w:ascii="Times New Roman" w:hAnsi="Times New Roman" w:cs="Times New Roman"/>
                      <w:spacing w:val="2"/>
                      <w:sz w:val="24"/>
                      <w:szCs w:val="24"/>
                      <w:shd w:val="clear" w:color="auto" w:fill="FFFFFF"/>
                    </w:rPr>
                  </w:pPr>
                </w:p>
              </w:tc>
            </w:tr>
            <w:tr w:rsidR="00A3679D" w:rsidRPr="0093395C" w14:paraId="49828B19" w14:textId="77777777" w:rsidTr="004B544D">
              <w:tc>
                <w:tcPr>
                  <w:tcW w:w="572" w:type="dxa"/>
                </w:tcPr>
                <w:p w14:paraId="0E8AD898" w14:textId="4DA73D24" w:rsidR="00A3679D" w:rsidRPr="0093395C" w:rsidRDefault="009A32EE" w:rsidP="002962E8">
                  <w:pPr>
                    <w:jc w:val="both"/>
                    <w:rPr>
                      <w:rFonts w:ascii="Times New Roman" w:hAnsi="Times New Roman" w:cs="Times New Roman"/>
                      <w:sz w:val="24"/>
                      <w:szCs w:val="24"/>
                      <w:lang w:val="kk-KZ"/>
                    </w:rPr>
                  </w:pPr>
                  <w:r w:rsidRPr="0093395C">
                    <w:rPr>
                      <w:rFonts w:ascii="Times New Roman" w:hAnsi="Times New Roman" w:cs="Times New Roman"/>
                      <w:sz w:val="24"/>
                      <w:szCs w:val="24"/>
                      <w:lang w:val="kk-KZ"/>
                    </w:rPr>
                    <w:t>5.</w:t>
                  </w:r>
                </w:p>
              </w:tc>
              <w:tc>
                <w:tcPr>
                  <w:tcW w:w="1693" w:type="dxa"/>
                  <w:vAlign w:val="center"/>
                </w:tcPr>
                <w:p w14:paraId="634429D6" w14:textId="77777777"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Стимулирование активности самоорганизации с применением финансовых инструментов:</w:t>
                  </w:r>
                </w:p>
                <w:p w14:paraId="7FA40499" w14:textId="7B1E5C5F"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отнесение затрат членов СРО по </w:t>
                  </w:r>
                  <w:r w:rsidRPr="0093395C">
                    <w:rPr>
                      <w:rFonts w:ascii="Times New Roman" w:eastAsia="Times New Roman" w:hAnsi="Times New Roman" w:cs="Times New Roman"/>
                      <w:sz w:val="24"/>
                      <w:szCs w:val="24"/>
                    </w:rPr>
                    <w:lastRenderedPageBreak/>
                    <w:t>выплате взносов и платежей в имущественный фонд на налоговые вычеты.</w:t>
                  </w:r>
                </w:p>
              </w:tc>
              <w:tc>
                <w:tcPr>
                  <w:tcW w:w="858" w:type="dxa"/>
                  <w:vAlign w:val="center"/>
                </w:tcPr>
                <w:p w14:paraId="08762608" w14:textId="74304F9A" w:rsidR="00A3679D"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lastRenderedPageBreak/>
                    <w:t xml:space="preserve">Предложения в </w:t>
                  </w:r>
                  <w:proofErr w:type="spellStart"/>
                  <w:r w:rsidRPr="0093395C">
                    <w:rPr>
                      <w:rFonts w:ascii="Times New Roman" w:eastAsia="Times New Roman" w:hAnsi="Times New Roman" w:cs="Times New Roman"/>
                      <w:sz w:val="24"/>
                      <w:szCs w:val="24"/>
                    </w:rPr>
                    <w:t>АПр</w:t>
                  </w:r>
                  <w:proofErr w:type="spellEnd"/>
                </w:p>
                <w:p w14:paraId="7C6AB16A" w14:textId="2425340F" w:rsidR="00202DBA" w:rsidRDefault="00202DBA" w:rsidP="002962E8">
                  <w:pPr>
                    <w:contextualSpacing/>
                    <w:jc w:val="both"/>
                    <w:rPr>
                      <w:rFonts w:ascii="Times New Roman" w:eastAsia="Times New Roman" w:hAnsi="Times New Roman" w:cs="Times New Roman"/>
                      <w:sz w:val="24"/>
                      <w:szCs w:val="24"/>
                    </w:rPr>
                  </w:pPr>
                </w:p>
                <w:p w14:paraId="424AE35D" w14:textId="4E013E4D" w:rsidR="00202DBA" w:rsidRDefault="00202DBA" w:rsidP="002962E8">
                  <w:pPr>
                    <w:contextualSpacing/>
                    <w:jc w:val="both"/>
                    <w:rPr>
                      <w:rFonts w:ascii="Times New Roman" w:eastAsia="Times New Roman" w:hAnsi="Times New Roman" w:cs="Times New Roman"/>
                      <w:sz w:val="24"/>
                      <w:szCs w:val="24"/>
                    </w:rPr>
                  </w:pPr>
                </w:p>
                <w:p w14:paraId="20BFEFCF" w14:textId="7E5F97E3" w:rsidR="00202DBA" w:rsidRDefault="00202DBA" w:rsidP="002962E8">
                  <w:pPr>
                    <w:contextualSpacing/>
                    <w:jc w:val="both"/>
                    <w:rPr>
                      <w:rFonts w:ascii="Times New Roman" w:eastAsia="Times New Roman" w:hAnsi="Times New Roman" w:cs="Times New Roman"/>
                      <w:sz w:val="24"/>
                      <w:szCs w:val="24"/>
                    </w:rPr>
                  </w:pPr>
                </w:p>
                <w:p w14:paraId="3452C871" w14:textId="66E05CF5" w:rsidR="00202DBA" w:rsidRDefault="00202DBA" w:rsidP="002962E8">
                  <w:pPr>
                    <w:contextualSpacing/>
                    <w:jc w:val="both"/>
                    <w:rPr>
                      <w:rFonts w:ascii="Times New Roman" w:eastAsia="Times New Roman" w:hAnsi="Times New Roman" w:cs="Times New Roman"/>
                      <w:sz w:val="24"/>
                      <w:szCs w:val="24"/>
                    </w:rPr>
                  </w:pPr>
                </w:p>
                <w:p w14:paraId="485B0EE7" w14:textId="68577CF9" w:rsidR="00202DBA" w:rsidRDefault="00202DBA" w:rsidP="002962E8">
                  <w:pPr>
                    <w:contextualSpacing/>
                    <w:jc w:val="both"/>
                    <w:rPr>
                      <w:rFonts w:ascii="Times New Roman" w:eastAsia="Times New Roman" w:hAnsi="Times New Roman" w:cs="Times New Roman"/>
                      <w:sz w:val="24"/>
                      <w:szCs w:val="24"/>
                    </w:rPr>
                  </w:pPr>
                </w:p>
                <w:p w14:paraId="7F623A1D" w14:textId="765C6CAF" w:rsidR="00202DBA" w:rsidRDefault="00202DBA" w:rsidP="002962E8">
                  <w:pPr>
                    <w:contextualSpacing/>
                    <w:jc w:val="both"/>
                    <w:rPr>
                      <w:rFonts w:ascii="Times New Roman" w:eastAsia="Times New Roman" w:hAnsi="Times New Roman" w:cs="Times New Roman"/>
                      <w:sz w:val="24"/>
                      <w:szCs w:val="24"/>
                    </w:rPr>
                  </w:pPr>
                </w:p>
                <w:p w14:paraId="52C2630B" w14:textId="77777777" w:rsidR="00202DBA" w:rsidRPr="0093395C" w:rsidRDefault="00202DBA" w:rsidP="002962E8">
                  <w:pPr>
                    <w:contextualSpacing/>
                    <w:jc w:val="both"/>
                    <w:rPr>
                      <w:rFonts w:ascii="Times New Roman" w:eastAsia="Times New Roman" w:hAnsi="Times New Roman" w:cs="Times New Roman"/>
                      <w:sz w:val="24"/>
                      <w:szCs w:val="24"/>
                    </w:rPr>
                  </w:pPr>
                </w:p>
                <w:p w14:paraId="5251696D" w14:textId="77777777" w:rsidR="00A3679D" w:rsidRPr="0093395C" w:rsidRDefault="00A3679D" w:rsidP="002962E8">
                  <w:pPr>
                    <w:jc w:val="both"/>
                    <w:rPr>
                      <w:rFonts w:ascii="Times New Roman" w:hAnsi="Times New Roman" w:cs="Times New Roman"/>
                      <w:spacing w:val="2"/>
                      <w:sz w:val="24"/>
                      <w:szCs w:val="24"/>
                      <w:shd w:val="clear" w:color="auto" w:fill="FFFFFF"/>
                    </w:rPr>
                  </w:pPr>
                </w:p>
              </w:tc>
              <w:tc>
                <w:tcPr>
                  <w:tcW w:w="993" w:type="dxa"/>
                  <w:vAlign w:val="center"/>
                </w:tcPr>
                <w:p w14:paraId="653EFCB8" w14:textId="77777777" w:rsidR="00AE38D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IV </w:t>
                  </w:r>
                </w:p>
                <w:p w14:paraId="379DBD9A" w14:textId="23934EB3"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квартал 2026 года</w:t>
                  </w:r>
                </w:p>
                <w:p w14:paraId="397F80DE" w14:textId="77777777" w:rsidR="00A3679D" w:rsidRPr="0093395C" w:rsidRDefault="00A3679D" w:rsidP="002962E8">
                  <w:pPr>
                    <w:contextualSpacing/>
                    <w:jc w:val="both"/>
                    <w:rPr>
                      <w:rFonts w:ascii="Times New Roman" w:eastAsia="Times New Roman" w:hAnsi="Times New Roman" w:cs="Times New Roman"/>
                      <w:sz w:val="24"/>
                      <w:szCs w:val="24"/>
                    </w:rPr>
                  </w:pPr>
                </w:p>
                <w:p w14:paraId="6B7FA48E" w14:textId="77777777" w:rsidR="00A3679D" w:rsidRPr="0093395C" w:rsidRDefault="00A3679D" w:rsidP="002962E8">
                  <w:pPr>
                    <w:contextualSpacing/>
                    <w:jc w:val="both"/>
                    <w:rPr>
                      <w:rFonts w:ascii="Times New Roman" w:eastAsia="Times New Roman" w:hAnsi="Times New Roman" w:cs="Times New Roman"/>
                      <w:sz w:val="24"/>
                      <w:szCs w:val="24"/>
                    </w:rPr>
                  </w:pPr>
                </w:p>
                <w:p w14:paraId="732F6852" w14:textId="77777777" w:rsidR="00A3679D" w:rsidRDefault="00A3679D" w:rsidP="002962E8">
                  <w:pPr>
                    <w:jc w:val="both"/>
                    <w:rPr>
                      <w:rFonts w:ascii="Times New Roman" w:hAnsi="Times New Roman" w:cs="Times New Roman"/>
                      <w:spacing w:val="2"/>
                      <w:sz w:val="24"/>
                      <w:szCs w:val="24"/>
                      <w:shd w:val="clear" w:color="auto" w:fill="FFFFFF"/>
                    </w:rPr>
                  </w:pPr>
                </w:p>
                <w:p w14:paraId="3D138531" w14:textId="77777777" w:rsidR="00202DBA" w:rsidRDefault="00202DBA" w:rsidP="002962E8">
                  <w:pPr>
                    <w:jc w:val="both"/>
                    <w:rPr>
                      <w:rFonts w:ascii="Times New Roman" w:hAnsi="Times New Roman" w:cs="Times New Roman"/>
                      <w:spacing w:val="2"/>
                      <w:sz w:val="24"/>
                      <w:szCs w:val="24"/>
                      <w:shd w:val="clear" w:color="auto" w:fill="FFFFFF"/>
                    </w:rPr>
                  </w:pPr>
                </w:p>
                <w:p w14:paraId="09511EBC" w14:textId="77777777" w:rsidR="00202DBA" w:rsidRDefault="00202DBA" w:rsidP="002962E8">
                  <w:pPr>
                    <w:jc w:val="both"/>
                    <w:rPr>
                      <w:rFonts w:ascii="Times New Roman" w:hAnsi="Times New Roman" w:cs="Times New Roman"/>
                      <w:spacing w:val="2"/>
                      <w:sz w:val="24"/>
                      <w:szCs w:val="24"/>
                      <w:shd w:val="clear" w:color="auto" w:fill="FFFFFF"/>
                    </w:rPr>
                  </w:pPr>
                </w:p>
                <w:p w14:paraId="232A299E" w14:textId="77777777" w:rsidR="00202DBA" w:rsidRDefault="00202DBA" w:rsidP="002962E8">
                  <w:pPr>
                    <w:jc w:val="both"/>
                    <w:rPr>
                      <w:rFonts w:ascii="Times New Roman" w:hAnsi="Times New Roman" w:cs="Times New Roman"/>
                      <w:spacing w:val="2"/>
                      <w:sz w:val="24"/>
                      <w:szCs w:val="24"/>
                      <w:shd w:val="clear" w:color="auto" w:fill="FFFFFF"/>
                    </w:rPr>
                  </w:pPr>
                </w:p>
                <w:p w14:paraId="18466094" w14:textId="0814DB35" w:rsidR="00202DBA" w:rsidRPr="0093395C" w:rsidRDefault="00202DBA" w:rsidP="002962E8">
                  <w:pPr>
                    <w:jc w:val="both"/>
                    <w:rPr>
                      <w:rFonts w:ascii="Times New Roman" w:hAnsi="Times New Roman" w:cs="Times New Roman"/>
                      <w:spacing w:val="2"/>
                      <w:sz w:val="24"/>
                      <w:szCs w:val="24"/>
                      <w:shd w:val="clear" w:color="auto" w:fill="FFFFFF"/>
                    </w:rPr>
                  </w:pPr>
                </w:p>
              </w:tc>
              <w:tc>
                <w:tcPr>
                  <w:tcW w:w="1842" w:type="dxa"/>
                  <w:vAlign w:val="center"/>
                </w:tcPr>
                <w:p w14:paraId="5482BC9E" w14:textId="77777777" w:rsidR="00AE38DD" w:rsidRPr="0093395C" w:rsidRDefault="00A3679D" w:rsidP="00625133">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МНЭ, ЦГО, </w:t>
                  </w:r>
                </w:p>
                <w:p w14:paraId="05FC26AA" w14:textId="77777777" w:rsidR="00AE38DD" w:rsidRPr="0093395C" w:rsidRDefault="00A3679D" w:rsidP="00625133">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СРО </w:t>
                  </w:r>
                </w:p>
                <w:p w14:paraId="1AD8C89C" w14:textId="368ACD8B" w:rsidR="00A3679D" w:rsidRPr="0093395C" w:rsidRDefault="00A3679D" w:rsidP="00625133">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(по согласованию)</w:t>
                  </w:r>
                </w:p>
                <w:p w14:paraId="0994C73E" w14:textId="77777777" w:rsidR="00A3679D" w:rsidRPr="0093395C" w:rsidRDefault="00A3679D" w:rsidP="00625133">
                  <w:pPr>
                    <w:contextualSpacing/>
                    <w:jc w:val="both"/>
                    <w:rPr>
                      <w:rFonts w:ascii="Times New Roman" w:eastAsia="Times New Roman" w:hAnsi="Times New Roman" w:cs="Times New Roman"/>
                      <w:sz w:val="24"/>
                      <w:szCs w:val="24"/>
                    </w:rPr>
                  </w:pPr>
                </w:p>
                <w:p w14:paraId="328B6276" w14:textId="77777777" w:rsidR="00A3679D" w:rsidRDefault="00A3679D" w:rsidP="00AE38DD">
                  <w:pPr>
                    <w:ind w:left="-395" w:firstLine="395"/>
                    <w:jc w:val="both"/>
                    <w:rPr>
                      <w:rFonts w:ascii="Times New Roman" w:hAnsi="Times New Roman" w:cs="Times New Roman"/>
                      <w:spacing w:val="2"/>
                      <w:sz w:val="24"/>
                      <w:szCs w:val="24"/>
                      <w:shd w:val="clear" w:color="auto" w:fill="FFFFFF"/>
                    </w:rPr>
                  </w:pPr>
                </w:p>
                <w:p w14:paraId="2EA7348E" w14:textId="77777777" w:rsidR="00202DBA" w:rsidRDefault="00202DBA" w:rsidP="00AE38DD">
                  <w:pPr>
                    <w:ind w:left="-395" w:firstLine="395"/>
                    <w:jc w:val="both"/>
                    <w:rPr>
                      <w:rFonts w:ascii="Times New Roman" w:hAnsi="Times New Roman" w:cs="Times New Roman"/>
                      <w:spacing w:val="2"/>
                      <w:sz w:val="24"/>
                      <w:szCs w:val="24"/>
                      <w:shd w:val="clear" w:color="auto" w:fill="FFFFFF"/>
                    </w:rPr>
                  </w:pPr>
                </w:p>
                <w:p w14:paraId="612FB0A7" w14:textId="77777777" w:rsidR="00202DBA" w:rsidRDefault="00202DBA" w:rsidP="00AE38DD">
                  <w:pPr>
                    <w:ind w:left="-395" w:firstLine="395"/>
                    <w:jc w:val="both"/>
                    <w:rPr>
                      <w:rFonts w:ascii="Times New Roman" w:hAnsi="Times New Roman" w:cs="Times New Roman"/>
                      <w:spacing w:val="2"/>
                      <w:sz w:val="24"/>
                      <w:szCs w:val="24"/>
                      <w:shd w:val="clear" w:color="auto" w:fill="FFFFFF"/>
                    </w:rPr>
                  </w:pPr>
                </w:p>
                <w:p w14:paraId="6F40E652" w14:textId="77777777" w:rsidR="00202DBA" w:rsidRDefault="00202DBA" w:rsidP="00AE38DD">
                  <w:pPr>
                    <w:ind w:left="-395" w:firstLine="395"/>
                    <w:jc w:val="both"/>
                    <w:rPr>
                      <w:rFonts w:ascii="Times New Roman" w:hAnsi="Times New Roman" w:cs="Times New Roman"/>
                      <w:spacing w:val="2"/>
                      <w:sz w:val="24"/>
                      <w:szCs w:val="24"/>
                      <w:shd w:val="clear" w:color="auto" w:fill="FFFFFF"/>
                    </w:rPr>
                  </w:pPr>
                </w:p>
                <w:p w14:paraId="100113C9" w14:textId="77777777" w:rsidR="00202DBA" w:rsidRDefault="00202DBA" w:rsidP="00AE38DD">
                  <w:pPr>
                    <w:ind w:left="-395" w:firstLine="395"/>
                    <w:jc w:val="both"/>
                    <w:rPr>
                      <w:rFonts w:ascii="Times New Roman" w:hAnsi="Times New Roman" w:cs="Times New Roman"/>
                      <w:spacing w:val="2"/>
                      <w:sz w:val="24"/>
                      <w:szCs w:val="24"/>
                      <w:shd w:val="clear" w:color="auto" w:fill="FFFFFF"/>
                    </w:rPr>
                  </w:pPr>
                </w:p>
                <w:p w14:paraId="5EF3C968" w14:textId="27D0CACE" w:rsidR="00202DBA" w:rsidRPr="0093395C" w:rsidRDefault="00202DBA" w:rsidP="00AE38DD">
                  <w:pPr>
                    <w:ind w:left="-395" w:firstLine="395"/>
                    <w:jc w:val="both"/>
                    <w:rPr>
                      <w:rFonts w:ascii="Times New Roman" w:hAnsi="Times New Roman" w:cs="Times New Roman"/>
                      <w:spacing w:val="2"/>
                      <w:sz w:val="24"/>
                      <w:szCs w:val="24"/>
                      <w:shd w:val="clear" w:color="auto" w:fill="FFFFFF"/>
                    </w:rPr>
                  </w:pPr>
                </w:p>
              </w:tc>
            </w:tr>
            <w:tr w:rsidR="00A3679D" w:rsidRPr="0093395C" w14:paraId="6AE7D696" w14:textId="77777777" w:rsidTr="004B544D">
              <w:tc>
                <w:tcPr>
                  <w:tcW w:w="572" w:type="dxa"/>
                </w:tcPr>
                <w:p w14:paraId="5F3DCA1C" w14:textId="19ACF06D" w:rsidR="00A3679D" w:rsidRPr="0093395C" w:rsidRDefault="009A32EE" w:rsidP="002962E8">
                  <w:pPr>
                    <w:jc w:val="both"/>
                    <w:rPr>
                      <w:rFonts w:ascii="Times New Roman" w:hAnsi="Times New Roman" w:cs="Times New Roman"/>
                      <w:sz w:val="24"/>
                      <w:szCs w:val="24"/>
                      <w:lang w:val="kk-KZ"/>
                    </w:rPr>
                  </w:pPr>
                  <w:r w:rsidRPr="0093395C">
                    <w:rPr>
                      <w:rFonts w:ascii="Times New Roman" w:hAnsi="Times New Roman" w:cs="Times New Roman"/>
                      <w:sz w:val="24"/>
                      <w:szCs w:val="24"/>
                      <w:lang w:val="kk-KZ"/>
                    </w:rPr>
                    <w:t>6</w:t>
                  </w:r>
                  <w:r w:rsidR="008C1C3B" w:rsidRPr="0093395C">
                    <w:rPr>
                      <w:rFonts w:ascii="Times New Roman" w:hAnsi="Times New Roman" w:cs="Times New Roman"/>
                      <w:sz w:val="24"/>
                      <w:szCs w:val="24"/>
                      <w:lang w:val="kk-KZ"/>
                    </w:rPr>
                    <w:t>.</w:t>
                  </w:r>
                </w:p>
              </w:tc>
              <w:tc>
                <w:tcPr>
                  <w:tcW w:w="1693" w:type="dxa"/>
                  <w:vAlign w:val="center"/>
                </w:tcPr>
                <w:p w14:paraId="1115CDCB" w14:textId="77777777"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Стимулирование активности самоорганизации:</w:t>
                  </w:r>
                </w:p>
                <w:p w14:paraId="6D3B4357" w14:textId="77777777" w:rsidR="00740DC4" w:rsidRPr="0093395C" w:rsidRDefault="00A3679D" w:rsidP="002962E8">
                  <w:pPr>
                    <w:pStyle w:val="a8"/>
                    <w:numPr>
                      <w:ilvl w:val="0"/>
                      <w:numId w:val="30"/>
                    </w:numPr>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учет </w:t>
                  </w:r>
                </w:p>
                <w:p w14:paraId="0C84A351" w14:textId="4A63AEF1" w:rsidR="00A3679D" w:rsidRPr="0093395C" w:rsidRDefault="00A3679D" w:rsidP="00740DC4">
                  <w:pPr>
                    <w:jc w:val="both"/>
                    <w:rPr>
                      <w:rFonts w:ascii="Times New Roman" w:hAnsi="Times New Roman" w:cs="Times New Roman"/>
                      <w:sz w:val="24"/>
                      <w:szCs w:val="24"/>
                    </w:rPr>
                  </w:pPr>
                  <w:r w:rsidRPr="0093395C">
                    <w:rPr>
                      <w:rFonts w:ascii="Times New Roman" w:hAnsi="Times New Roman" w:cs="Times New Roman"/>
                      <w:sz w:val="24"/>
                      <w:szCs w:val="24"/>
                    </w:rPr>
                    <w:t>членства в СРО в государственных закупках;</w:t>
                  </w:r>
                </w:p>
                <w:p w14:paraId="7A23EFFB" w14:textId="77777777" w:rsidR="00740DC4" w:rsidRPr="0093395C" w:rsidRDefault="00A3679D" w:rsidP="002962E8">
                  <w:pPr>
                    <w:pStyle w:val="a8"/>
                    <w:numPr>
                      <w:ilvl w:val="0"/>
                      <w:numId w:val="30"/>
                    </w:numPr>
                    <w:jc w:val="both"/>
                    <w:rPr>
                      <w:rFonts w:ascii="Times New Roman" w:eastAsia="Times New Roman" w:hAnsi="Times New Roman" w:cs="Times New Roman"/>
                      <w:sz w:val="24"/>
                      <w:szCs w:val="24"/>
                    </w:rPr>
                  </w:pPr>
                  <w:proofErr w:type="spellStart"/>
                  <w:r w:rsidRPr="0093395C">
                    <w:rPr>
                      <w:rFonts w:ascii="Times New Roman" w:eastAsia="Times New Roman" w:hAnsi="Times New Roman" w:cs="Times New Roman"/>
                      <w:sz w:val="24"/>
                      <w:szCs w:val="24"/>
                    </w:rPr>
                    <w:t>обязател</w:t>
                  </w:r>
                  <w:proofErr w:type="spellEnd"/>
                </w:p>
                <w:p w14:paraId="577A013D" w14:textId="15D07BA4" w:rsidR="00A3679D" w:rsidRPr="0093395C" w:rsidRDefault="00A3679D" w:rsidP="00740DC4">
                  <w:pPr>
                    <w:jc w:val="both"/>
                    <w:rPr>
                      <w:rFonts w:ascii="Times New Roman" w:hAnsi="Times New Roman" w:cs="Times New Roman"/>
                      <w:sz w:val="24"/>
                      <w:szCs w:val="24"/>
                    </w:rPr>
                  </w:pPr>
                  <w:proofErr w:type="spellStart"/>
                  <w:r w:rsidRPr="0093395C">
                    <w:rPr>
                      <w:rFonts w:ascii="Times New Roman" w:hAnsi="Times New Roman" w:cs="Times New Roman"/>
                      <w:sz w:val="24"/>
                      <w:szCs w:val="24"/>
                    </w:rPr>
                    <w:t>ьное</w:t>
                  </w:r>
                  <w:proofErr w:type="spellEnd"/>
                  <w:r w:rsidRPr="0093395C">
                    <w:rPr>
                      <w:rFonts w:ascii="Times New Roman" w:hAnsi="Times New Roman" w:cs="Times New Roman"/>
                      <w:sz w:val="24"/>
                      <w:szCs w:val="24"/>
                    </w:rPr>
                    <w:t xml:space="preserve"> согласование с СРО, где действует обязательное саморегулирование проектов НПА, затрагивающих их интересы;</w:t>
                  </w:r>
                </w:p>
                <w:p w14:paraId="0618F4F9" w14:textId="0A3639ED" w:rsidR="00740DC4" w:rsidRPr="0093395C" w:rsidRDefault="00202DBA" w:rsidP="00202DBA">
                  <w:pPr>
                    <w:jc w:val="both"/>
                  </w:pPr>
                  <w:r>
                    <w:t xml:space="preserve">- </w:t>
                  </w:r>
                  <w:r w:rsidR="00A3679D" w:rsidRPr="0093395C">
                    <w:t xml:space="preserve">создание </w:t>
                  </w:r>
                </w:p>
                <w:p w14:paraId="607F7461" w14:textId="1DA961C8" w:rsidR="00A3679D" w:rsidRPr="0093395C" w:rsidRDefault="00A3679D" w:rsidP="00740DC4">
                  <w:pPr>
                    <w:jc w:val="both"/>
                    <w:rPr>
                      <w:rFonts w:ascii="Times New Roman" w:hAnsi="Times New Roman" w:cs="Times New Roman"/>
                      <w:sz w:val="24"/>
                      <w:szCs w:val="24"/>
                    </w:rPr>
                  </w:pPr>
                  <w:r w:rsidRPr="0093395C">
                    <w:rPr>
                      <w:rFonts w:ascii="Times New Roman" w:hAnsi="Times New Roman" w:cs="Times New Roman"/>
                      <w:sz w:val="24"/>
                      <w:szCs w:val="24"/>
                    </w:rPr>
                    <w:t>условий для юридической помощи членам СРО</w:t>
                  </w:r>
                </w:p>
              </w:tc>
              <w:tc>
                <w:tcPr>
                  <w:tcW w:w="858" w:type="dxa"/>
                  <w:vAlign w:val="center"/>
                </w:tcPr>
                <w:p w14:paraId="36CA1AB9" w14:textId="77777777"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Предложения в </w:t>
                  </w:r>
                  <w:proofErr w:type="spellStart"/>
                  <w:r w:rsidRPr="0093395C">
                    <w:rPr>
                      <w:rFonts w:ascii="Times New Roman" w:eastAsia="Times New Roman" w:hAnsi="Times New Roman" w:cs="Times New Roman"/>
                      <w:sz w:val="24"/>
                      <w:szCs w:val="24"/>
                    </w:rPr>
                    <w:t>АПр</w:t>
                  </w:r>
                  <w:proofErr w:type="spellEnd"/>
                </w:p>
                <w:p w14:paraId="027006D9" w14:textId="77777777" w:rsidR="00A3679D" w:rsidRPr="0093395C" w:rsidRDefault="00A3679D" w:rsidP="002962E8">
                  <w:pPr>
                    <w:contextualSpacing/>
                    <w:jc w:val="both"/>
                    <w:rPr>
                      <w:rFonts w:ascii="Times New Roman" w:eastAsia="Times New Roman" w:hAnsi="Times New Roman" w:cs="Times New Roman"/>
                      <w:sz w:val="24"/>
                      <w:szCs w:val="24"/>
                    </w:rPr>
                  </w:pPr>
                </w:p>
                <w:p w14:paraId="31155BC6" w14:textId="77777777" w:rsidR="00A3679D" w:rsidRDefault="00A3679D" w:rsidP="002962E8">
                  <w:pPr>
                    <w:jc w:val="both"/>
                    <w:rPr>
                      <w:rFonts w:ascii="Times New Roman" w:hAnsi="Times New Roman" w:cs="Times New Roman"/>
                      <w:spacing w:val="2"/>
                      <w:sz w:val="24"/>
                      <w:szCs w:val="24"/>
                      <w:shd w:val="clear" w:color="auto" w:fill="FFFFFF"/>
                    </w:rPr>
                  </w:pPr>
                </w:p>
                <w:p w14:paraId="7C1A5D90" w14:textId="77777777" w:rsidR="00490476" w:rsidRDefault="00490476" w:rsidP="002962E8">
                  <w:pPr>
                    <w:jc w:val="both"/>
                    <w:rPr>
                      <w:rFonts w:ascii="Times New Roman" w:hAnsi="Times New Roman" w:cs="Times New Roman"/>
                      <w:spacing w:val="2"/>
                      <w:sz w:val="24"/>
                      <w:szCs w:val="24"/>
                      <w:shd w:val="clear" w:color="auto" w:fill="FFFFFF"/>
                    </w:rPr>
                  </w:pPr>
                </w:p>
                <w:p w14:paraId="629167DF" w14:textId="77777777" w:rsidR="00490476" w:rsidRDefault="00490476" w:rsidP="002962E8">
                  <w:pPr>
                    <w:jc w:val="both"/>
                    <w:rPr>
                      <w:rFonts w:ascii="Times New Roman" w:hAnsi="Times New Roman" w:cs="Times New Roman"/>
                      <w:spacing w:val="2"/>
                      <w:sz w:val="24"/>
                      <w:szCs w:val="24"/>
                      <w:shd w:val="clear" w:color="auto" w:fill="FFFFFF"/>
                    </w:rPr>
                  </w:pPr>
                </w:p>
                <w:p w14:paraId="71F810F5" w14:textId="77777777" w:rsidR="00490476" w:rsidRDefault="00490476" w:rsidP="002962E8">
                  <w:pPr>
                    <w:jc w:val="both"/>
                    <w:rPr>
                      <w:rFonts w:ascii="Times New Roman" w:hAnsi="Times New Roman" w:cs="Times New Roman"/>
                      <w:spacing w:val="2"/>
                      <w:sz w:val="24"/>
                      <w:szCs w:val="24"/>
                      <w:shd w:val="clear" w:color="auto" w:fill="FFFFFF"/>
                    </w:rPr>
                  </w:pPr>
                </w:p>
                <w:p w14:paraId="68F4BB43" w14:textId="77777777" w:rsidR="00490476" w:rsidRDefault="00490476" w:rsidP="002962E8">
                  <w:pPr>
                    <w:jc w:val="both"/>
                    <w:rPr>
                      <w:rFonts w:ascii="Times New Roman" w:hAnsi="Times New Roman" w:cs="Times New Roman"/>
                      <w:spacing w:val="2"/>
                      <w:sz w:val="24"/>
                      <w:szCs w:val="24"/>
                      <w:shd w:val="clear" w:color="auto" w:fill="FFFFFF"/>
                    </w:rPr>
                  </w:pPr>
                </w:p>
                <w:p w14:paraId="77DC0A8E" w14:textId="77777777" w:rsidR="00490476" w:rsidRDefault="00490476" w:rsidP="002962E8">
                  <w:pPr>
                    <w:jc w:val="both"/>
                    <w:rPr>
                      <w:rFonts w:ascii="Times New Roman" w:hAnsi="Times New Roman" w:cs="Times New Roman"/>
                      <w:spacing w:val="2"/>
                      <w:sz w:val="24"/>
                      <w:szCs w:val="24"/>
                      <w:shd w:val="clear" w:color="auto" w:fill="FFFFFF"/>
                    </w:rPr>
                  </w:pPr>
                </w:p>
                <w:p w14:paraId="10FE6B57" w14:textId="77777777" w:rsidR="00490476" w:rsidRDefault="00490476" w:rsidP="002962E8">
                  <w:pPr>
                    <w:jc w:val="both"/>
                    <w:rPr>
                      <w:rFonts w:ascii="Times New Roman" w:hAnsi="Times New Roman" w:cs="Times New Roman"/>
                      <w:spacing w:val="2"/>
                      <w:sz w:val="24"/>
                      <w:szCs w:val="24"/>
                      <w:shd w:val="clear" w:color="auto" w:fill="FFFFFF"/>
                    </w:rPr>
                  </w:pPr>
                </w:p>
                <w:p w14:paraId="46C2C89A" w14:textId="77777777" w:rsidR="00490476" w:rsidRDefault="00490476" w:rsidP="002962E8">
                  <w:pPr>
                    <w:jc w:val="both"/>
                    <w:rPr>
                      <w:rFonts w:ascii="Times New Roman" w:hAnsi="Times New Roman" w:cs="Times New Roman"/>
                      <w:spacing w:val="2"/>
                      <w:sz w:val="24"/>
                      <w:szCs w:val="24"/>
                      <w:shd w:val="clear" w:color="auto" w:fill="FFFFFF"/>
                    </w:rPr>
                  </w:pPr>
                </w:p>
                <w:p w14:paraId="633ED7B2" w14:textId="77777777" w:rsidR="00490476" w:rsidRDefault="00490476" w:rsidP="002962E8">
                  <w:pPr>
                    <w:jc w:val="both"/>
                    <w:rPr>
                      <w:rFonts w:ascii="Times New Roman" w:hAnsi="Times New Roman" w:cs="Times New Roman"/>
                      <w:spacing w:val="2"/>
                      <w:sz w:val="24"/>
                      <w:szCs w:val="24"/>
                      <w:shd w:val="clear" w:color="auto" w:fill="FFFFFF"/>
                    </w:rPr>
                  </w:pPr>
                </w:p>
                <w:p w14:paraId="12B92949" w14:textId="77777777" w:rsidR="00490476" w:rsidRDefault="00490476" w:rsidP="002962E8">
                  <w:pPr>
                    <w:jc w:val="both"/>
                    <w:rPr>
                      <w:rFonts w:ascii="Times New Roman" w:hAnsi="Times New Roman" w:cs="Times New Roman"/>
                      <w:spacing w:val="2"/>
                      <w:sz w:val="24"/>
                      <w:szCs w:val="24"/>
                      <w:shd w:val="clear" w:color="auto" w:fill="FFFFFF"/>
                    </w:rPr>
                  </w:pPr>
                </w:p>
                <w:p w14:paraId="73AFA426" w14:textId="77777777" w:rsidR="00490476" w:rsidRDefault="00490476" w:rsidP="002962E8">
                  <w:pPr>
                    <w:jc w:val="both"/>
                    <w:rPr>
                      <w:rFonts w:ascii="Times New Roman" w:hAnsi="Times New Roman" w:cs="Times New Roman"/>
                      <w:spacing w:val="2"/>
                      <w:sz w:val="24"/>
                      <w:szCs w:val="24"/>
                      <w:shd w:val="clear" w:color="auto" w:fill="FFFFFF"/>
                    </w:rPr>
                  </w:pPr>
                </w:p>
                <w:p w14:paraId="139E93B8" w14:textId="77777777" w:rsidR="00490476" w:rsidRDefault="00490476" w:rsidP="002962E8">
                  <w:pPr>
                    <w:jc w:val="both"/>
                    <w:rPr>
                      <w:rFonts w:ascii="Times New Roman" w:hAnsi="Times New Roman" w:cs="Times New Roman"/>
                      <w:spacing w:val="2"/>
                      <w:sz w:val="24"/>
                      <w:szCs w:val="24"/>
                      <w:shd w:val="clear" w:color="auto" w:fill="FFFFFF"/>
                    </w:rPr>
                  </w:pPr>
                </w:p>
                <w:p w14:paraId="1B38082D" w14:textId="77777777" w:rsidR="00490476" w:rsidRDefault="00490476" w:rsidP="002962E8">
                  <w:pPr>
                    <w:jc w:val="both"/>
                    <w:rPr>
                      <w:rFonts w:ascii="Times New Roman" w:hAnsi="Times New Roman" w:cs="Times New Roman"/>
                      <w:spacing w:val="2"/>
                      <w:sz w:val="24"/>
                      <w:szCs w:val="24"/>
                      <w:shd w:val="clear" w:color="auto" w:fill="FFFFFF"/>
                    </w:rPr>
                  </w:pPr>
                </w:p>
                <w:p w14:paraId="0D697178" w14:textId="77777777" w:rsidR="00490476" w:rsidRDefault="00490476" w:rsidP="002962E8">
                  <w:pPr>
                    <w:jc w:val="both"/>
                    <w:rPr>
                      <w:rFonts w:ascii="Times New Roman" w:hAnsi="Times New Roman" w:cs="Times New Roman"/>
                      <w:spacing w:val="2"/>
                      <w:sz w:val="24"/>
                      <w:szCs w:val="24"/>
                      <w:shd w:val="clear" w:color="auto" w:fill="FFFFFF"/>
                    </w:rPr>
                  </w:pPr>
                </w:p>
                <w:p w14:paraId="31E47608" w14:textId="77777777" w:rsidR="00490476" w:rsidRDefault="00490476" w:rsidP="002962E8">
                  <w:pPr>
                    <w:jc w:val="both"/>
                    <w:rPr>
                      <w:rFonts w:ascii="Times New Roman" w:hAnsi="Times New Roman" w:cs="Times New Roman"/>
                      <w:spacing w:val="2"/>
                      <w:sz w:val="24"/>
                      <w:szCs w:val="24"/>
                      <w:shd w:val="clear" w:color="auto" w:fill="FFFFFF"/>
                    </w:rPr>
                  </w:pPr>
                </w:p>
                <w:p w14:paraId="6584DED3" w14:textId="77777777" w:rsidR="00490476" w:rsidRDefault="00490476" w:rsidP="002962E8">
                  <w:pPr>
                    <w:jc w:val="both"/>
                    <w:rPr>
                      <w:rFonts w:ascii="Times New Roman" w:hAnsi="Times New Roman" w:cs="Times New Roman"/>
                      <w:spacing w:val="2"/>
                      <w:sz w:val="24"/>
                      <w:szCs w:val="24"/>
                      <w:shd w:val="clear" w:color="auto" w:fill="FFFFFF"/>
                    </w:rPr>
                  </w:pPr>
                </w:p>
                <w:p w14:paraId="07B386E2" w14:textId="77777777" w:rsidR="00490476" w:rsidRDefault="00490476" w:rsidP="002962E8">
                  <w:pPr>
                    <w:jc w:val="both"/>
                    <w:rPr>
                      <w:rFonts w:ascii="Times New Roman" w:hAnsi="Times New Roman" w:cs="Times New Roman"/>
                      <w:spacing w:val="2"/>
                      <w:sz w:val="24"/>
                      <w:szCs w:val="24"/>
                      <w:shd w:val="clear" w:color="auto" w:fill="FFFFFF"/>
                    </w:rPr>
                  </w:pPr>
                </w:p>
                <w:p w14:paraId="7461C357" w14:textId="77777777" w:rsidR="00490476" w:rsidRDefault="00490476" w:rsidP="002962E8">
                  <w:pPr>
                    <w:jc w:val="both"/>
                    <w:rPr>
                      <w:rFonts w:ascii="Times New Roman" w:hAnsi="Times New Roman" w:cs="Times New Roman"/>
                      <w:spacing w:val="2"/>
                      <w:sz w:val="24"/>
                      <w:szCs w:val="24"/>
                      <w:shd w:val="clear" w:color="auto" w:fill="FFFFFF"/>
                    </w:rPr>
                  </w:pPr>
                </w:p>
                <w:p w14:paraId="5A31E838" w14:textId="77777777" w:rsidR="00490476" w:rsidRDefault="00490476" w:rsidP="002962E8">
                  <w:pPr>
                    <w:jc w:val="both"/>
                    <w:rPr>
                      <w:rFonts w:ascii="Times New Roman" w:hAnsi="Times New Roman" w:cs="Times New Roman"/>
                      <w:spacing w:val="2"/>
                      <w:sz w:val="24"/>
                      <w:szCs w:val="24"/>
                      <w:shd w:val="clear" w:color="auto" w:fill="FFFFFF"/>
                    </w:rPr>
                  </w:pPr>
                </w:p>
                <w:p w14:paraId="5E228074" w14:textId="77777777" w:rsidR="00490476" w:rsidRDefault="00490476" w:rsidP="002962E8">
                  <w:pPr>
                    <w:jc w:val="both"/>
                    <w:rPr>
                      <w:rFonts w:ascii="Times New Roman" w:hAnsi="Times New Roman" w:cs="Times New Roman"/>
                      <w:spacing w:val="2"/>
                      <w:sz w:val="24"/>
                      <w:szCs w:val="24"/>
                      <w:shd w:val="clear" w:color="auto" w:fill="FFFFFF"/>
                    </w:rPr>
                  </w:pPr>
                </w:p>
                <w:p w14:paraId="587A04D2" w14:textId="77777777" w:rsidR="00490476" w:rsidRDefault="00490476" w:rsidP="002962E8">
                  <w:pPr>
                    <w:jc w:val="both"/>
                    <w:rPr>
                      <w:rFonts w:ascii="Times New Roman" w:hAnsi="Times New Roman" w:cs="Times New Roman"/>
                      <w:spacing w:val="2"/>
                      <w:sz w:val="24"/>
                      <w:szCs w:val="24"/>
                      <w:shd w:val="clear" w:color="auto" w:fill="FFFFFF"/>
                    </w:rPr>
                  </w:pPr>
                </w:p>
                <w:p w14:paraId="1AA508CC" w14:textId="77777777" w:rsidR="00490476" w:rsidRDefault="00490476" w:rsidP="002962E8">
                  <w:pPr>
                    <w:jc w:val="both"/>
                    <w:rPr>
                      <w:rFonts w:ascii="Times New Roman" w:hAnsi="Times New Roman" w:cs="Times New Roman"/>
                      <w:spacing w:val="2"/>
                      <w:sz w:val="24"/>
                      <w:szCs w:val="24"/>
                      <w:shd w:val="clear" w:color="auto" w:fill="FFFFFF"/>
                    </w:rPr>
                  </w:pPr>
                </w:p>
                <w:p w14:paraId="14A08FC6" w14:textId="5C17DDCE" w:rsidR="00490476" w:rsidRPr="0093395C" w:rsidRDefault="00490476" w:rsidP="002962E8">
                  <w:pPr>
                    <w:jc w:val="both"/>
                    <w:rPr>
                      <w:rFonts w:ascii="Times New Roman" w:hAnsi="Times New Roman" w:cs="Times New Roman"/>
                      <w:spacing w:val="2"/>
                      <w:sz w:val="24"/>
                      <w:szCs w:val="24"/>
                      <w:shd w:val="clear" w:color="auto" w:fill="FFFFFF"/>
                    </w:rPr>
                  </w:pPr>
                </w:p>
              </w:tc>
              <w:tc>
                <w:tcPr>
                  <w:tcW w:w="993" w:type="dxa"/>
                  <w:vAlign w:val="center"/>
                </w:tcPr>
                <w:p w14:paraId="6E5A50B4" w14:textId="77777777"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IV квартал 2026 года</w:t>
                  </w:r>
                </w:p>
                <w:p w14:paraId="19D6EAA6" w14:textId="77777777" w:rsidR="00A3679D" w:rsidRPr="0093395C" w:rsidRDefault="00A3679D" w:rsidP="002962E8">
                  <w:pPr>
                    <w:contextualSpacing/>
                    <w:jc w:val="both"/>
                    <w:rPr>
                      <w:rFonts w:ascii="Times New Roman" w:eastAsia="Times New Roman" w:hAnsi="Times New Roman" w:cs="Times New Roman"/>
                      <w:sz w:val="24"/>
                      <w:szCs w:val="24"/>
                    </w:rPr>
                  </w:pPr>
                </w:p>
                <w:p w14:paraId="20D3E252" w14:textId="77777777" w:rsidR="00A3679D" w:rsidRDefault="00A3679D" w:rsidP="002962E8">
                  <w:pPr>
                    <w:jc w:val="both"/>
                    <w:rPr>
                      <w:rFonts w:ascii="Times New Roman" w:eastAsia="Times New Roman" w:hAnsi="Times New Roman" w:cs="Times New Roman"/>
                      <w:sz w:val="24"/>
                      <w:szCs w:val="24"/>
                    </w:rPr>
                  </w:pPr>
                </w:p>
                <w:p w14:paraId="7E8733FD" w14:textId="77777777" w:rsidR="00490476" w:rsidRDefault="00490476" w:rsidP="002962E8">
                  <w:pPr>
                    <w:jc w:val="both"/>
                    <w:rPr>
                      <w:rFonts w:ascii="Times New Roman" w:eastAsia="Times New Roman" w:hAnsi="Times New Roman" w:cs="Times New Roman"/>
                      <w:sz w:val="24"/>
                      <w:szCs w:val="24"/>
                    </w:rPr>
                  </w:pPr>
                </w:p>
                <w:p w14:paraId="3EE6D0A1" w14:textId="77777777" w:rsidR="00490476" w:rsidRDefault="00490476" w:rsidP="002962E8">
                  <w:pPr>
                    <w:jc w:val="both"/>
                    <w:rPr>
                      <w:rFonts w:ascii="Times New Roman" w:eastAsia="Times New Roman" w:hAnsi="Times New Roman" w:cs="Times New Roman"/>
                      <w:sz w:val="24"/>
                      <w:szCs w:val="24"/>
                    </w:rPr>
                  </w:pPr>
                </w:p>
                <w:p w14:paraId="70B81B50" w14:textId="77777777" w:rsidR="00490476" w:rsidRDefault="00490476" w:rsidP="002962E8">
                  <w:pPr>
                    <w:jc w:val="both"/>
                    <w:rPr>
                      <w:rFonts w:ascii="Times New Roman" w:eastAsia="Times New Roman" w:hAnsi="Times New Roman" w:cs="Times New Roman"/>
                      <w:sz w:val="24"/>
                      <w:szCs w:val="24"/>
                    </w:rPr>
                  </w:pPr>
                </w:p>
                <w:p w14:paraId="381B968F" w14:textId="77777777" w:rsidR="00490476" w:rsidRDefault="00490476" w:rsidP="002962E8">
                  <w:pPr>
                    <w:jc w:val="both"/>
                    <w:rPr>
                      <w:rFonts w:ascii="Times New Roman" w:eastAsia="Times New Roman" w:hAnsi="Times New Roman" w:cs="Times New Roman"/>
                      <w:sz w:val="24"/>
                      <w:szCs w:val="24"/>
                    </w:rPr>
                  </w:pPr>
                </w:p>
                <w:p w14:paraId="62FFC302" w14:textId="77777777" w:rsidR="00490476" w:rsidRDefault="00490476" w:rsidP="002962E8">
                  <w:pPr>
                    <w:jc w:val="both"/>
                    <w:rPr>
                      <w:rFonts w:ascii="Times New Roman" w:eastAsia="Times New Roman" w:hAnsi="Times New Roman" w:cs="Times New Roman"/>
                      <w:sz w:val="24"/>
                      <w:szCs w:val="24"/>
                    </w:rPr>
                  </w:pPr>
                </w:p>
                <w:p w14:paraId="71EC2073" w14:textId="77777777" w:rsidR="00490476" w:rsidRDefault="00490476" w:rsidP="002962E8">
                  <w:pPr>
                    <w:jc w:val="both"/>
                    <w:rPr>
                      <w:rFonts w:ascii="Times New Roman" w:eastAsia="Times New Roman" w:hAnsi="Times New Roman" w:cs="Times New Roman"/>
                      <w:sz w:val="24"/>
                      <w:szCs w:val="24"/>
                    </w:rPr>
                  </w:pPr>
                </w:p>
                <w:p w14:paraId="18429A84" w14:textId="77777777" w:rsidR="00490476" w:rsidRDefault="00490476" w:rsidP="002962E8">
                  <w:pPr>
                    <w:jc w:val="both"/>
                    <w:rPr>
                      <w:rFonts w:ascii="Times New Roman" w:eastAsia="Times New Roman" w:hAnsi="Times New Roman" w:cs="Times New Roman"/>
                      <w:sz w:val="24"/>
                      <w:szCs w:val="24"/>
                    </w:rPr>
                  </w:pPr>
                </w:p>
                <w:p w14:paraId="68C0E8C2" w14:textId="77777777" w:rsidR="00490476" w:rsidRDefault="00490476" w:rsidP="002962E8">
                  <w:pPr>
                    <w:jc w:val="both"/>
                    <w:rPr>
                      <w:rFonts w:ascii="Times New Roman" w:eastAsia="Times New Roman" w:hAnsi="Times New Roman" w:cs="Times New Roman"/>
                      <w:sz w:val="24"/>
                      <w:szCs w:val="24"/>
                    </w:rPr>
                  </w:pPr>
                </w:p>
                <w:p w14:paraId="7619AD96" w14:textId="77777777" w:rsidR="00490476" w:rsidRDefault="00490476" w:rsidP="002962E8">
                  <w:pPr>
                    <w:jc w:val="both"/>
                    <w:rPr>
                      <w:rFonts w:ascii="Times New Roman" w:eastAsia="Times New Roman" w:hAnsi="Times New Roman" w:cs="Times New Roman"/>
                      <w:sz w:val="24"/>
                      <w:szCs w:val="24"/>
                    </w:rPr>
                  </w:pPr>
                </w:p>
                <w:p w14:paraId="79BE6B60" w14:textId="77777777" w:rsidR="00490476" w:rsidRDefault="00490476" w:rsidP="002962E8">
                  <w:pPr>
                    <w:jc w:val="both"/>
                    <w:rPr>
                      <w:rFonts w:ascii="Times New Roman" w:eastAsia="Times New Roman" w:hAnsi="Times New Roman" w:cs="Times New Roman"/>
                      <w:sz w:val="24"/>
                      <w:szCs w:val="24"/>
                    </w:rPr>
                  </w:pPr>
                </w:p>
                <w:p w14:paraId="0435F69A" w14:textId="77777777" w:rsidR="00490476" w:rsidRDefault="00490476" w:rsidP="002962E8">
                  <w:pPr>
                    <w:jc w:val="both"/>
                    <w:rPr>
                      <w:rFonts w:ascii="Times New Roman" w:eastAsia="Times New Roman" w:hAnsi="Times New Roman" w:cs="Times New Roman"/>
                      <w:sz w:val="24"/>
                      <w:szCs w:val="24"/>
                    </w:rPr>
                  </w:pPr>
                </w:p>
                <w:p w14:paraId="752117B9" w14:textId="77777777" w:rsidR="00490476" w:rsidRDefault="00490476" w:rsidP="002962E8">
                  <w:pPr>
                    <w:jc w:val="both"/>
                    <w:rPr>
                      <w:rFonts w:ascii="Times New Roman" w:eastAsia="Times New Roman" w:hAnsi="Times New Roman" w:cs="Times New Roman"/>
                      <w:sz w:val="24"/>
                      <w:szCs w:val="24"/>
                    </w:rPr>
                  </w:pPr>
                </w:p>
                <w:p w14:paraId="114E3D97" w14:textId="77777777" w:rsidR="00490476" w:rsidRDefault="00490476" w:rsidP="002962E8">
                  <w:pPr>
                    <w:jc w:val="both"/>
                    <w:rPr>
                      <w:rFonts w:ascii="Times New Roman" w:eastAsia="Times New Roman" w:hAnsi="Times New Roman" w:cs="Times New Roman"/>
                      <w:sz w:val="24"/>
                      <w:szCs w:val="24"/>
                    </w:rPr>
                  </w:pPr>
                </w:p>
                <w:p w14:paraId="10822734" w14:textId="77777777" w:rsidR="00490476" w:rsidRDefault="00490476" w:rsidP="002962E8">
                  <w:pPr>
                    <w:jc w:val="both"/>
                    <w:rPr>
                      <w:rFonts w:ascii="Times New Roman" w:eastAsia="Times New Roman" w:hAnsi="Times New Roman" w:cs="Times New Roman"/>
                      <w:sz w:val="24"/>
                      <w:szCs w:val="24"/>
                    </w:rPr>
                  </w:pPr>
                </w:p>
                <w:p w14:paraId="2228393B" w14:textId="77777777" w:rsidR="00490476" w:rsidRDefault="00490476" w:rsidP="002962E8">
                  <w:pPr>
                    <w:jc w:val="both"/>
                    <w:rPr>
                      <w:rFonts w:ascii="Times New Roman" w:eastAsia="Times New Roman" w:hAnsi="Times New Roman" w:cs="Times New Roman"/>
                      <w:sz w:val="24"/>
                      <w:szCs w:val="24"/>
                    </w:rPr>
                  </w:pPr>
                </w:p>
                <w:p w14:paraId="2FE0970A" w14:textId="77777777" w:rsidR="00490476" w:rsidRDefault="00490476" w:rsidP="002962E8">
                  <w:pPr>
                    <w:jc w:val="both"/>
                    <w:rPr>
                      <w:rFonts w:ascii="Times New Roman" w:eastAsia="Times New Roman" w:hAnsi="Times New Roman" w:cs="Times New Roman"/>
                      <w:sz w:val="24"/>
                      <w:szCs w:val="24"/>
                    </w:rPr>
                  </w:pPr>
                </w:p>
                <w:p w14:paraId="21094FDF" w14:textId="77777777" w:rsidR="00490476" w:rsidRDefault="00490476" w:rsidP="002962E8">
                  <w:pPr>
                    <w:jc w:val="both"/>
                    <w:rPr>
                      <w:rFonts w:ascii="Times New Roman" w:eastAsia="Times New Roman" w:hAnsi="Times New Roman" w:cs="Times New Roman"/>
                      <w:sz w:val="24"/>
                      <w:szCs w:val="24"/>
                    </w:rPr>
                  </w:pPr>
                </w:p>
                <w:p w14:paraId="17159622" w14:textId="77777777" w:rsidR="00490476" w:rsidRDefault="00490476" w:rsidP="002962E8">
                  <w:pPr>
                    <w:jc w:val="both"/>
                    <w:rPr>
                      <w:rFonts w:ascii="Times New Roman" w:eastAsia="Times New Roman" w:hAnsi="Times New Roman" w:cs="Times New Roman"/>
                      <w:sz w:val="24"/>
                      <w:szCs w:val="24"/>
                    </w:rPr>
                  </w:pPr>
                </w:p>
                <w:p w14:paraId="0F2E136A" w14:textId="77777777" w:rsidR="00490476" w:rsidRDefault="00490476" w:rsidP="002962E8">
                  <w:pPr>
                    <w:jc w:val="both"/>
                    <w:rPr>
                      <w:rFonts w:ascii="Times New Roman" w:eastAsia="Times New Roman" w:hAnsi="Times New Roman" w:cs="Times New Roman"/>
                      <w:sz w:val="24"/>
                      <w:szCs w:val="24"/>
                    </w:rPr>
                  </w:pPr>
                </w:p>
                <w:p w14:paraId="4F8D59B8" w14:textId="77777777" w:rsidR="00490476" w:rsidRDefault="00490476" w:rsidP="002962E8">
                  <w:pPr>
                    <w:jc w:val="both"/>
                    <w:rPr>
                      <w:rFonts w:ascii="Times New Roman" w:eastAsia="Times New Roman" w:hAnsi="Times New Roman" w:cs="Times New Roman"/>
                      <w:sz w:val="24"/>
                      <w:szCs w:val="24"/>
                    </w:rPr>
                  </w:pPr>
                </w:p>
                <w:p w14:paraId="2F29B849" w14:textId="77777777" w:rsidR="00490476" w:rsidRDefault="00490476" w:rsidP="002962E8">
                  <w:pPr>
                    <w:jc w:val="both"/>
                    <w:rPr>
                      <w:rFonts w:ascii="Times New Roman" w:eastAsia="Times New Roman" w:hAnsi="Times New Roman" w:cs="Times New Roman"/>
                      <w:sz w:val="24"/>
                      <w:szCs w:val="24"/>
                    </w:rPr>
                  </w:pPr>
                </w:p>
                <w:p w14:paraId="6EB84CEF" w14:textId="7CB7B863" w:rsidR="00490476" w:rsidRPr="0093395C" w:rsidRDefault="00490476" w:rsidP="002962E8">
                  <w:pPr>
                    <w:jc w:val="both"/>
                    <w:rPr>
                      <w:rFonts w:ascii="Times New Roman" w:hAnsi="Times New Roman" w:cs="Times New Roman"/>
                      <w:spacing w:val="2"/>
                      <w:sz w:val="24"/>
                      <w:szCs w:val="24"/>
                      <w:shd w:val="clear" w:color="auto" w:fill="FFFFFF"/>
                    </w:rPr>
                  </w:pPr>
                </w:p>
              </w:tc>
              <w:tc>
                <w:tcPr>
                  <w:tcW w:w="1842" w:type="dxa"/>
                  <w:vAlign w:val="center"/>
                </w:tcPr>
                <w:p w14:paraId="16552015" w14:textId="77777777" w:rsidR="007466A7" w:rsidRPr="0093395C" w:rsidRDefault="00A3679D" w:rsidP="00625133">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МФ, МНЭ, ЦГО, </w:t>
                  </w:r>
                </w:p>
                <w:p w14:paraId="0C258AFC" w14:textId="77777777" w:rsidR="007466A7" w:rsidRPr="0093395C" w:rsidRDefault="00A3679D" w:rsidP="00625133">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СРО </w:t>
                  </w:r>
                </w:p>
                <w:p w14:paraId="1A95381E" w14:textId="5ABC7D73" w:rsidR="00A3679D" w:rsidRPr="0093395C" w:rsidRDefault="00A3679D" w:rsidP="00625133">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(по согласованию)</w:t>
                  </w:r>
                </w:p>
                <w:p w14:paraId="69969B9B" w14:textId="77777777" w:rsidR="00A3679D" w:rsidRPr="0093395C" w:rsidRDefault="00A3679D" w:rsidP="00625133">
                  <w:pPr>
                    <w:contextualSpacing/>
                    <w:jc w:val="both"/>
                    <w:rPr>
                      <w:rFonts w:ascii="Times New Roman" w:eastAsia="Times New Roman" w:hAnsi="Times New Roman" w:cs="Times New Roman"/>
                      <w:sz w:val="24"/>
                      <w:szCs w:val="24"/>
                    </w:rPr>
                  </w:pPr>
                </w:p>
                <w:p w14:paraId="51DC78CD" w14:textId="77777777" w:rsidR="00A3679D" w:rsidRPr="0093395C" w:rsidRDefault="00A3679D" w:rsidP="00625133">
                  <w:pPr>
                    <w:contextualSpacing/>
                    <w:jc w:val="both"/>
                    <w:rPr>
                      <w:rFonts w:ascii="Times New Roman" w:eastAsia="Times New Roman" w:hAnsi="Times New Roman" w:cs="Times New Roman"/>
                      <w:sz w:val="24"/>
                      <w:szCs w:val="24"/>
                    </w:rPr>
                  </w:pPr>
                </w:p>
                <w:p w14:paraId="1360A29F" w14:textId="77777777" w:rsidR="00A3679D" w:rsidRDefault="00A3679D" w:rsidP="00625133">
                  <w:pPr>
                    <w:jc w:val="both"/>
                    <w:rPr>
                      <w:rFonts w:ascii="Times New Roman" w:hAnsi="Times New Roman" w:cs="Times New Roman"/>
                      <w:spacing w:val="2"/>
                      <w:sz w:val="24"/>
                      <w:szCs w:val="24"/>
                      <w:shd w:val="clear" w:color="auto" w:fill="FFFFFF"/>
                    </w:rPr>
                  </w:pPr>
                </w:p>
                <w:p w14:paraId="4EBEBFC4" w14:textId="77777777" w:rsidR="00490476" w:rsidRDefault="00490476" w:rsidP="00625133">
                  <w:pPr>
                    <w:jc w:val="both"/>
                    <w:rPr>
                      <w:rFonts w:ascii="Times New Roman" w:hAnsi="Times New Roman" w:cs="Times New Roman"/>
                      <w:spacing w:val="2"/>
                      <w:sz w:val="24"/>
                      <w:szCs w:val="24"/>
                      <w:shd w:val="clear" w:color="auto" w:fill="FFFFFF"/>
                    </w:rPr>
                  </w:pPr>
                </w:p>
                <w:p w14:paraId="641B3541" w14:textId="77777777" w:rsidR="00490476" w:rsidRDefault="00490476" w:rsidP="00625133">
                  <w:pPr>
                    <w:jc w:val="both"/>
                    <w:rPr>
                      <w:rFonts w:ascii="Times New Roman" w:hAnsi="Times New Roman" w:cs="Times New Roman"/>
                      <w:spacing w:val="2"/>
                      <w:sz w:val="24"/>
                      <w:szCs w:val="24"/>
                      <w:shd w:val="clear" w:color="auto" w:fill="FFFFFF"/>
                    </w:rPr>
                  </w:pPr>
                </w:p>
                <w:p w14:paraId="0AAA443E" w14:textId="77777777" w:rsidR="00490476" w:rsidRDefault="00490476" w:rsidP="00625133">
                  <w:pPr>
                    <w:jc w:val="both"/>
                    <w:rPr>
                      <w:rFonts w:ascii="Times New Roman" w:hAnsi="Times New Roman" w:cs="Times New Roman"/>
                      <w:spacing w:val="2"/>
                      <w:sz w:val="24"/>
                      <w:szCs w:val="24"/>
                      <w:shd w:val="clear" w:color="auto" w:fill="FFFFFF"/>
                    </w:rPr>
                  </w:pPr>
                </w:p>
                <w:p w14:paraId="064E0AE9" w14:textId="77777777" w:rsidR="00490476" w:rsidRDefault="00490476" w:rsidP="00625133">
                  <w:pPr>
                    <w:jc w:val="both"/>
                    <w:rPr>
                      <w:rFonts w:ascii="Times New Roman" w:hAnsi="Times New Roman" w:cs="Times New Roman"/>
                      <w:spacing w:val="2"/>
                      <w:sz w:val="24"/>
                      <w:szCs w:val="24"/>
                      <w:shd w:val="clear" w:color="auto" w:fill="FFFFFF"/>
                    </w:rPr>
                  </w:pPr>
                </w:p>
                <w:p w14:paraId="12F29D04" w14:textId="77777777" w:rsidR="00490476" w:rsidRDefault="00490476" w:rsidP="00625133">
                  <w:pPr>
                    <w:jc w:val="both"/>
                    <w:rPr>
                      <w:rFonts w:ascii="Times New Roman" w:hAnsi="Times New Roman" w:cs="Times New Roman"/>
                      <w:spacing w:val="2"/>
                      <w:sz w:val="24"/>
                      <w:szCs w:val="24"/>
                      <w:shd w:val="clear" w:color="auto" w:fill="FFFFFF"/>
                    </w:rPr>
                  </w:pPr>
                </w:p>
                <w:p w14:paraId="09ECDA8D" w14:textId="77777777" w:rsidR="00490476" w:rsidRDefault="00490476" w:rsidP="00625133">
                  <w:pPr>
                    <w:jc w:val="both"/>
                    <w:rPr>
                      <w:rFonts w:ascii="Times New Roman" w:hAnsi="Times New Roman" w:cs="Times New Roman"/>
                      <w:spacing w:val="2"/>
                      <w:sz w:val="24"/>
                      <w:szCs w:val="24"/>
                      <w:shd w:val="clear" w:color="auto" w:fill="FFFFFF"/>
                    </w:rPr>
                  </w:pPr>
                </w:p>
                <w:p w14:paraId="48E728CE" w14:textId="77777777" w:rsidR="00490476" w:rsidRDefault="00490476" w:rsidP="00625133">
                  <w:pPr>
                    <w:jc w:val="both"/>
                    <w:rPr>
                      <w:rFonts w:ascii="Times New Roman" w:hAnsi="Times New Roman" w:cs="Times New Roman"/>
                      <w:spacing w:val="2"/>
                      <w:sz w:val="24"/>
                      <w:szCs w:val="24"/>
                      <w:shd w:val="clear" w:color="auto" w:fill="FFFFFF"/>
                    </w:rPr>
                  </w:pPr>
                </w:p>
                <w:p w14:paraId="366492C0" w14:textId="77777777" w:rsidR="00490476" w:rsidRDefault="00490476" w:rsidP="00625133">
                  <w:pPr>
                    <w:jc w:val="both"/>
                    <w:rPr>
                      <w:rFonts w:ascii="Times New Roman" w:hAnsi="Times New Roman" w:cs="Times New Roman"/>
                      <w:spacing w:val="2"/>
                      <w:sz w:val="24"/>
                      <w:szCs w:val="24"/>
                      <w:shd w:val="clear" w:color="auto" w:fill="FFFFFF"/>
                    </w:rPr>
                  </w:pPr>
                </w:p>
                <w:p w14:paraId="0AD6296F" w14:textId="77777777" w:rsidR="00490476" w:rsidRDefault="00490476" w:rsidP="00625133">
                  <w:pPr>
                    <w:jc w:val="both"/>
                    <w:rPr>
                      <w:rFonts w:ascii="Times New Roman" w:hAnsi="Times New Roman" w:cs="Times New Roman"/>
                      <w:spacing w:val="2"/>
                      <w:sz w:val="24"/>
                      <w:szCs w:val="24"/>
                      <w:shd w:val="clear" w:color="auto" w:fill="FFFFFF"/>
                    </w:rPr>
                  </w:pPr>
                </w:p>
                <w:p w14:paraId="0677A9A8" w14:textId="77777777" w:rsidR="00490476" w:rsidRDefault="00490476" w:rsidP="00625133">
                  <w:pPr>
                    <w:jc w:val="both"/>
                    <w:rPr>
                      <w:rFonts w:ascii="Times New Roman" w:hAnsi="Times New Roman" w:cs="Times New Roman"/>
                      <w:spacing w:val="2"/>
                      <w:sz w:val="24"/>
                      <w:szCs w:val="24"/>
                      <w:shd w:val="clear" w:color="auto" w:fill="FFFFFF"/>
                    </w:rPr>
                  </w:pPr>
                </w:p>
                <w:p w14:paraId="17B6569A" w14:textId="77777777" w:rsidR="00490476" w:rsidRDefault="00490476" w:rsidP="00625133">
                  <w:pPr>
                    <w:jc w:val="both"/>
                    <w:rPr>
                      <w:rFonts w:ascii="Times New Roman" w:hAnsi="Times New Roman" w:cs="Times New Roman"/>
                      <w:spacing w:val="2"/>
                      <w:sz w:val="24"/>
                      <w:szCs w:val="24"/>
                      <w:shd w:val="clear" w:color="auto" w:fill="FFFFFF"/>
                    </w:rPr>
                  </w:pPr>
                </w:p>
                <w:p w14:paraId="2F36506A" w14:textId="77777777" w:rsidR="00490476" w:rsidRDefault="00490476" w:rsidP="00625133">
                  <w:pPr>
                    <w:jc w:val="both"/>
                    <w:rPr>
                      <w:rFonts w:ascii="Times New Roman" w:hAnsi="Times New Roman" w:cs="Times New Roman"/>
                      <w:spacing w:val="2"/>
                      <w:sz w:val="24"/>
                      <w:szCs w:val="24"/>
                      <w:shd w:val="clear" w:color="auto" w:fill="FFFFFF"/>
                    </w:rPr>
                  </w:pPr>
                </w:p>
                <w:p w14:paraId="0E5BDB3B" w14:textId="77777777" w:rsidR="00490476" w:rsidRDefault="00490476" w:rsidP="00625133">
                  <w:pPr>
                    <w:jc w:val="both"/>
                    <w:rPr>
                      <w:rFonts w:ascii="Times New Roman" w:hAnsi="Times New Roman" w:cs="Times New Roman"/>
                      <w:spacing w:val="2"/>
                      <w:sz w:val="24"/>
                      <w:szCs w:val="24"/>
                      <w:shd w:val="clear" w:color="auto" w:fill="FFFFFF"/>
                    </w:rPr>
                  </w:pPr>
                </w:p>
                <w:p w14:paraId="1F7AFAC2" w14:textId="77777777" w:rsidR="00490476" w:rsidRDefault="00490476" w:rsidP="00625133">
                  <w:pPr>
                    <w:jc w:val="both"/>
                    <w:rPr>
                      <w:rFonts w:ascii="Times New Roman" w:hAnsi="Times New Roman" w:cs="Times New Roman"/>
                      <w:spacing w:val="2"/>
                      <w:sz w:val="24"/>
                      <w:szCs w:val="24"/>
                      <w:shd w:val="clear" w:color="auto" w:fill="FFFFFF"/>
                    </w:rPr>
                  </w:pPr>
                </w:p>
                <w:p w14:paraId="3984C638" w14:textId="77777777" w:rsidR="00490476" w:rsidRDefault="00490476" w:rsidP="00625133">
                  <w:pPr>
                    <w:jc w:val="both"/>
                    <w:rPr>
                      <w:rFonts w:ascii="Times New Roman" w:hAnsi="Times New Roman" w:cs="Times New Roman"/>
                      <w:spacing w:val="2"/>
                      <w:sz w:val="24"/>
                      <w:szCs w:val="24"/>
                      <w:shd w:val="clear" w:color="auto" w:fill="FFFFFF"/>
                    </w:rPr>
                  </w:pPr>
                </w:p>
                <w:p w14:paraId="03BA49C0" w14:textId="77777777" w:rsidR="00490476" w:rsidRDefault="00490476" w:rsidP="00625133">
                  <w:pPr>
                    <w:jc w:val="both"/>
                    <w:rPr>
                      <w:rFonts w:ascii="Times New Roman" w:hAnsi="Times New Roman" w:cs="Times New Roman"/>
                      <w:spacing w:val="2"/>
                      <w:sz w:val="24"/>
                      <w:szCs w:val="24"/>
                      <w:shd w:val="clear" w:color="auto" w:fill="FFFFFF"/>
                    </w:rPr>
                  </w:pPr>
                </w:p>
                <w:p w14:paraId="0A8D280B" w14:textId="77777777" w:rsidR="00490476" w:rsidRDefault="00490476" w:rsidP="00625133">
                  <w:pPr>
                    <w:jc w:val="both"/>
                    <w:rPr>
                      <w:rFonts w:ascii="Times New Roman" w:hAnsi="Times New Roman" w:cs="Times New Roman"/>
                      <w:spacing w:val="2"/>
                      <w:sz w:val="24"/>
                      <w:szCs w:val="24"/>
                      <w:shd w:val="clear" w:color="auto" w:fill="FFFFFF"/>
                    </w:rPr>
                  </w:pPr>
                </w:p>
                <w:p w14:paraId="67D0B1A9" w14:textId="77777777" w:rsidR="00490476" w:rsidRDefault="00490476" w:rsidP="00625133">
                  <w:pPr>
                    <w:jc w:val="both"/>
                    <w:rPr>
                      <w:rFonts w:ascii="Times New Roman" w:hAnsi="Times New Roman" w:cs="Times New Roman"/>
                      <w:spacing w:val="2"/>
                      <w:sz w:val="24"/>
                      <w:szCs w:val="24"/>
                      <w:shd w:val="clear" w:color="auto" w:fill="FFFFFF"/>
                    </w:rPr>
                  </w:pPr>
                </w:p>
                <w:p w14:paraId="4C09A957" w14:textId="77777777" w:rsidR="00490476" w:rsidRDefault="00490476" w:rsidP="00625133">
                  <w:pPr>
                    <w:jc w:val="both"/>
                    <w:rPr>
                      <w:rFonts w:ascii="Times New Roman" w:hAnsi="Times New Roman" w:cs="Times New Roman"/>
                      <w:spacing w:val="2"/>
                      <w:sz w:val="24"/>
                      <w:szCs w:val="24"/>
                      <w:shd w:val="clear" w:color="auto" w:fill="FFFFFF"/>
                    </w:rPr>
                  </w:pPr>
                </w:p>
                <w:p w14:paraId="2F6C5AE5" w14:textId="4C3C9AC1" w:rsidR="00490476" w:rsidRPr="0093395C" w:rsidRDefault="00490476" w:rsidP="00625133">
                  <w:pPr>
                    <w:jc w:val="both"/>
                    <w:rPr>
                      <w:rFonts w:ascii="Times New Roman" w:hAnsi="Times New Roman" w:cs="Times New Roman"/>
                      <w:spacing w:val="2"/>
                      <w:sz w:val="24"/>
                      <w:szCs w:val="24"/>
                      <w:shd w:val="clear" w:color="auto" w:fill="FFFFFF"/>
                    </w:rPr>
                  </w:pPr>
                </w:p>
              </w:tc>
            </w:tr>
            <w:tr w:rsidR="00A3679D" w:rsidRPr="0093395C" w14:paraId="6DDB25CF" w14:textId="77777777" w:rsidTr="004B544D">
              <w:tc>
                <w:tcPr>
                  <w:tcW w:w="572" w:type="dxa"/>
                </w:tcPr>
                <w:p w14:paraId="38CA6487" w14:textId="29CDA0DE" w:rsidR="00A3679D" w:rsidRPr="0093395C" w:rsidRDefault="009A32EE" w:rsidP="002962E8">
                  <w:pPr>
                    <w:jc w:val="both"/>
                    <w:rPr>
                      <w:rFonts w:ascii="Times New Roman" w:hAnsi="Times New Roman" w:cs="Times New Roman"/>
                      <w:sz w:val="24"/>
                      <w:szCs w:val="24"/>
                      <w:lang w:val="kk-KZ"/>
                    </w:rPr>
                  </w:pPr>
                  <w:r w:rsidRPr="0093395C">
                    <w:rPr>
                      <w:rFonts w:ascii="Times New Roman" w:hAnsi="Times New Roman" w:cs="Times New Roman"/>
                      <w:sz w:val="24"/>
                      <w:szCs w:val="24"/>
                      <w:lang w:val="kk-KZ"/>
                    </w:rPr>
                    <w:lastRenderedPageBreak/>
                    <w:t>7</w:t>
                  </w:r>
                  <w:r w:rsidR="008C1C3B" w:rsidRPr="0093395C">
                    <w:rPr>
                      <w:rFonts w:ascii="Times New Roman" w:hAnsi="Times New Roman" w:cs="Times New Roman"/>
                      <w:sz w:val="24"/>
                      <w:szCs w:val="24"/>
                      <w:lang w:val="kk-KZ"/>
                    </w:rPr>
                    <w:t xml:space="preserve">. </w:t>
                  </w:r>
                </w:p>
              </w:tc>
              <w:tc>
                <w:tcPr>
                  <w:tcW w:w="1693" w:type="dxa"/>
                  <w:vAlign w:val="center"/>
                </w:tcPr>
                <w:p w14:paraId="477F5015" w14:textId="2F2604F9"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Разработка мер по недопущению монополизации рынка при введении СРО</w:t>
                  </w:r>
                </w:p>
              </w:tc>
              <w:tc>
                <w:tcPr>
                  <w:tcW w:w="858" w:type="dxa"/>
                  <w:vAlign w:val="center"/>
                </w:tcPr>
                <w:p w14:paraId="5D657004" w14:textId="77777777"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Предложения</w:t>
                  </w:r>
                </w:p>
                <w:p w14:paraId="1787362D" w14:textId="77777777"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в </w:t>
                  </w:r>
                  <w:proofErr w:type="spellStart"/>
                  <w:r w:rsidRPr="0093395C">
                    <w:rPr>
                      <w:rFonts w:ascii="Times New Roman" w:eastAsia="Times New Roman" w:hAnsi="Times New Roman" w:cs="Times New Roman"/>
                      <w:sz w:val="24"/>
                      <w:szCs w:val="24"/>
                    </w:rPr>
                    <w:t>АПр</w:t>
                  </w:r>
                  <w:proofErr w:type="spellEnd"/>
                </w:p>
                <w:p w14:paraId="39362554" w14:textId="77777777" w:rsidR="00A3679D" w:rsidRPr="0093395C" w:rsidRDefault="00A3679D" w:rsidP="002962E8">
                  <w:pPr>
                    <w:contextualSpacing/>
                    <w:jc w:val="both"/>
                    <w:rPr>
                      <w:rFonts w:ascii="Times New Roman" w:eastAsia="Times New Roman" w:hAnsi="Times New Roman" w:cs="Times New Roman"/>
                      <w:sz w:val="24"/>
                      <w:szCs w:val="24"/>
                    </w:rPr>
                  </w:pPr>
                </w:p>
                <w:p w14:paraId="7A300294" w14:textId="77777777" w:rsidR="00A3679D" w:rsidRPr="0093395C" w:rsidRDefault="00A3679D" w:rsidP="002962E8">
                  <w:pPr>
                    <w:jc w:val="both"/>
                    <w:rPr>
                      <w:rFonts w:ascii="Times New Roman" w:hAnsi="Times New Roman" w:cs="Times New Roman"/>
                      <w:spacing w:val="2"/>
                      <w:sz w:val="24"/>
                      <w:szCs w:val="24"/>
                      <w:shd w:val="clear" w:color="auto" w:fill="FFFFFF"/>
                    </w:rPr>
                  </w:pPr>
                </w:p>
              </w:tc>
              <w:tc>
                <w:tcPr>
                  <w:tcW w:w="993" w:type="dxa"/>
                  <w:vAlign w:val="center"/>
                </w:tcPr>
                <w:p w14:paraId="6D42DE35" w14:textId="77777777"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IV квартал 2026 года</w:t>
                  </w:r>
                </w:p>
                <w:p w14:paraId="39AE76C6" w14:textId="77777777" w:rsidR="00A3679D" w:rsidRDefault="00A3679D" w:rsidP="002962E8">
                  <w:pPr>
                    <w:jc w:val="both"/>
                    <w:rPr>
                      <w:rFonts w:ascii="Times New Roman" w:hAnsi="Times New Roman" w:cs="Times New Roman"/>
                      <w:spacing w:val="2"/>
                      <w:sz w:val="24"/>
                      <w:szCs w:val="24"/>
                      <w:shd w:val="clear" w:color="auto" w:fill="FFFFFF"/>
                    </w:rPr>
                  </w:pPr>
                </w:p>
                <w:p w14:paraId="1EDFD683" w14:textId="29B25688" w:rsidR="00490476" w:rsidRPr="0093395C" w:rsidRDefault="00490476" w:rsidP="002962E8">
                  <w:pPr>
                    <w:jc w:val="both"/>
                    <w:rPr>
                      <w:rFonts w:ascii="Times New Roman" w:hAnsi="Times New Roman" w:cs="Times New Roman"/>
                      <w:spacing w:val="2"/>
                      <w:sz w:val="24"/>
                      <w:szCs w:val="24"/>
                      <w:shd w:val="clear" w:color="auto" w:fill="FFFFFF"/>
                    </w:rPr>
                  </w:pPr>
                </w:p>
              </w:tc>
              <w:tc>
                <w:tcPr>
                  <w:tcW w:w="1842" w:type="dxa"/>
                  <w:vAlign w:val="center"/>
                </w:tcPr>
                <w:p w14:paraId="423DD625" w14:textId="77777777" w:rsidR="007466A7"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АЗРК </w:t>
                  </w:r>
                </w:p>
                <w:p w14:paraId="520F4CEA" w14:textId="2F03DCE4"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по согласованию),</w:t>
                  </w:r>
                </w:p>
                <w:p w14:paraId="300691DD" w14:textId="77777777"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ЦГО</w:t>
                  </w:r>
                </w:p>
                <w:p w14:paraId="0C35250D" w14:textId="77777777" w:rsidR="00A3679D" w:rsidRPr="0093395C" w:rsidRDefault="00A3679D" w:rsidP="002962E8">
                  <w:pPr>
                    <w:jc w:val="both"/>
                    <w:rPr>
                      <w:rFonts w:ascii="Times New Roman" w:hAnsi="Times New Roman" w:cs="Times New Roman"/>
                      <w:spacing w:val="2"/>
                      <w:sz w:val="24"/>
                      <w:szCs w:val="24"/>
                      <w:shd w:val="clear" w:color="auto" w:fill="FFFFFF"/>
                    </w:rPr>
                  </w:pPr>
                </w:p>
              </w:tc>
            </w:tr>
            <w:tr w:rsidR="00A3679D" w:rsidRPr="0093395C" w14:paraId="3814E4A8" w14:textId="77777777" w:rsidTr="004B544D">
              <w:tc>
                <w:tcPr>
                  <w:tcW w:w="572" w:type="dxa"/>
                </w:tcPr>
                <w:p w14:paraId="7592785B" w14:textId="55430EF1" w:rsidR="00A3679D" w:rsidRPr="0093395C" w:rsidRDefault="009A32EE" w:rsidP="002962E8">
                  <w:pPr>
                    <w:jc w:val="both"/>
                    <w:rPr>
                      <w:rFonts w:ascii="Times New Roman" w:hAnsi="Times New Roman" w:cs="Times New Roman"/>
                      <w:sz w:val="24"/>
                      <w:szCs w:val="24"/>
                      <w:lang w:val="kk-KZ"/>
                    </w:rPr>
                  </w:pPr>
                  <w:r w:rsidRPr="0093395C">
                    <w:rPr>
                      <w:rFonts w:ascii="Times New Roman" w:hAnsi="Times New Roman" w:cs="Times New Roman"/>
                      <w:sz w:val="24"/>
                      <w:szCs w:val="24"/>
                      <w:lang w:val="kk-KZ"/>
                    </w:rPr>
                    <w:t>8</w:t>
                  </w:r>
                  <w:r w:rsidR="008C1C3B" w:rsidRPr="0093395C">
                    <w:rPr>
                      <w:rFonts w:ascii="Times New Roman" w:hAnsi="Times New Roman" w:cs="Times New Roman"/>
                      <w:sz w:val="24"/>
                      <w:szCs w:val="24"/>
                      <w:lang w:val="kk-KZ"/>
                    </w:rPr>
                    <w:t xml:space="preserve">. </w:t>
                  </w:r>
                </w:p>
              </w:tc>
              <w:tc>
                <w:tcPr>
                  <w:tcW w:w="1693" w:type="dxa"/>
                  <w:vAlign w:val="center"/>
                </w:tcPr>
                <w:p w14:paraId="0F202E14" w14:textId="6099850B"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Создание механизмов антимонопольного мониторинга текущей деятельности саморегулируемых организаций</w:t>
                  </w:r>
                </w:p>
              </w:tc>
              <w:tc>
                <w:tcPr>
                  <w:tcW w:w="858" w:type="dxa"/>
                  <w:vAlign w:val="center"/>
                </w:tcPr>
                <w:p w14:paraId="454A9E34" w14:textId="7C91E6DC"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Предложения</w:t>
                  </w:r>
                </w:p>
                <w:p w14:paraId="22339B65" w14:textId="77777777"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в </w:t>
                  </w:r>
                  <w:proofErr w:type="spellStart"/>
                  <w:r w:rsidRPr="0093395C">
                    <w:rPr>
                      <w:rFonts w:ascii="Times New Roman" w:eastAsia="Times New Roman" w:hAnsi="Times New Roman" w:cs="Times New Roman"/>
                      <w:sz w:val="24"/>
                      <w:szCs w:val="24"/>
                    </w:rPr>
                    <w:t>АПр</w:t>
                  </w:r>
                  <w:proofErr w:type="spellEnd"/>
                </w:p>
                <w:p w14:paraId="32A2095C" w14:textId="77777777" w:rsidR="00740DC4" w:rsidRPr="0093395C" w:rsidRDefault="00740DC4" w:rsidP="002962E8">
                  <w:pPr>
                    <w:contextualSpacing/>
                    <w:jc w:val="both"/>
                    <w:rPr>
                      <w:rFonts w:ascii="Times New Roman" w:eastAsia="Times New Roman" w:hAnsi="Times New Roman" w:cs="Times New Roman"/>
                      <w:sz w:val="24"/>
                      <w:szCs w:val="24"/>
                    </w:rPr>
                  </w:pPr>
                </w:p>
                <w:p w14:paraId="7CF190C1" w14:textId="77777777" w:rsidR="00740DC4" w:rsidRPr="0093395C" w:rsidRDefault="00740DC4" w:rsidP="002962E8">
                  <w:pPr>
                    <w:contextualSpacing/>
                    <w:jc w:val="both"/>
                    <w:rPr>
                      <w:rFonts w:ascii="Times New Roman" w:eastAsia="Times New Roman" w:hAnsi="Times New Roman" w:cs="Times New Roman"/>
                      <w:sz w:val="24"/>
                      <w:szCs w:val="24"/>
                    </w:rPr>
                  </w:pPr>
                </w:p>
                <w:p w14:paraId="143BB6D4" w14:textId="77777777" w:rsidR="00740DC4" w:rsidRPr="0093395C" w:rsidRDefault="00740DC4" w:rsidP="002962E8">
                  <w:pPr>
                    <w:contextualSpacing/>
                    <w:jc w:val="both"/>
                    <w:rPr>
                      <w:rFonts w:ascii="Times New Roman" w:eastAsia="Times New Roman" w:hAnsi="Times New Roman" w:cs="Times New Roman"/>
                      <w:sz w:val="24"/>
                      <w:szCs w:val="24"/>
                    </w:rPr>
                  </w:pPr>
                </w:p>
                <w:p w14:paraId="59A72B4B" w14:textId="77777777" w:rsidR="00740DC4" w:rsidRPr="0093395C" w:rsidRDefault="00740DC4" w:rsidP="002962E8">
                  <w:pPr>
                    <w:contextualSpacing/>
                    <w:jc w:val="both"/>
                    <w:rPr>
                      <w:rFonts w:ascii="Times New Roman" w:eastAsia="Times New Roman" w:hAnsi="Times New Roman" w:cs="Times New Roman"/>
                      <w:sz w:val="24"/>
                      <w:szCs w:val="24"/>
                    </w:rPr>
                  </w:pPr>
                </w:p>
                <w:p w14:paraId="6BF207E0" w14:textId="77777777" w:rsidR="00740DC4" w:rsidRPr="0093395C" w:rsidRDefault="00740DC4" w:rsidP="002962E8">
                  <w:pPr>
                    <w:contextualSpacing/>
                    <w:jc w:val="both"/>
                    <w:rPr>
                      <w:rFonts w:ascii="Times New Roman" w:eastAsia="Times New Roman" w:hAnsi="Times New Roman" w:cs="Times New Roman"/>
                      <w:sz w:val="24"/>
                      <w:szCs w:val="24"/>
                    </w:rPr>
                  </w:pPr>
                </w:p>
                <w:p w14:paraId="609461D9" w14:textId="7D34C18C" w:rsidR="00740DC4" w:rsidRPr="0093395C" w:rsidRDefault="00740DC4" w:rsidP="002962E8">
                  <w:pPr>
                    <w:contextualSpacing/>
                    <w:jc w:val="both"/>
                    <w:rPr>
                      <w:rFonts w:ascii="Times New Roman" w:hAnsi="Times New Roman" w:cs="Times New Roman"/>
                      <w:sz w:val="24"/>
                      <w:szCs w:val="24"/>
                    </w:rPr>
                  </w:pPr>
                </w:p>
              </w:tc>
              <w:tc>
                <w:tcPr>
                  <w:tcW w:w="993" w:type="dxa"/>
                  <w:vAlign w:val="center"/>
                </w:tcPr>
                <w:p w14:paraId="5F625A74" w14:textId="3F250B7E"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IV квартал 2026 года</w:t>
                  </w:r>
                </w:p>
                <w:p w14:paraId="0B36C901" w14:textId="4FC9D1E0" w:rsidR="00740DC4" w:rsidRPr="0093395C" w:rsidRDefault="00740DC4" w:rsidP="002962E8">
                  <w:pPr>
                    <w:contextualSpacing/>
                    <w:jc w:val="both"/>
                    <w:rPr>
                      <w:rFonts w:ascii="Times New Roman" w:eastAsia="Times New Roman" w:hAnsi="Times New Roman" w:cs="Times New Roman"/>
                      <w:sz w:val="24"/>
                      <w:szCs w:val="24"/>
                    </w:rPr>
                  </w:pPr>
                </w:p>
                <w:p w14:paraId="0C856627" w14:textId="74ACAF98" w:rsidR="00740DC4" w:rsidRPr="0093395C" w:rsidRDefault="00740DC4" w:rsidP="002962E8">
                  <w:pPr>
                    <w:contextualSpacing/>
                    <w:jc w:val="both"/>
                    <w:rPr>
                      <w:rFonts w:ascii="Times New Roman" w:eastAsia="Times New Roman" w:hAnsi="Times New Roman" w:cs="Times New Roman"/>
                      <w:sz w:val="24"/>
                      <w:szCs w:val="24"/>
                    </w:rPr>
                  </w:pPr>
                </w:p>
                <w:p w14:paraId="1FD95AB9" w14:textId="707A3276" w:rsidR="00740DC4" w:rsidRPr="0093395C" w:rsidRDefault="00740DC4" w:rsidP="002962E8">
                  <w:pPr>
                    <w:contextualSpacing/>
                    <w:jc w:val="both"/>
                    <w:rPr>
                      <w:rFonts w:ascii="Times New Roman" w:eastAsia="Times New Roman" w:hAnsi="Times New Roman" w:cs="Times New Roman"/>
                      <w:sz w:val="24"/>
                      <w:szCs w:val="24"/>
                    </w:rPr>
                  </w:pPr>
                </w:p>
                <w:p w14:paraId="1AEECF1B" w14:textId="568C0A8F" w:rsidR="00740DC4" w:rsidRPr="0093395C" w:rsidRDefault="00740DC4" w:rsidP="002962E8">
                  <w:pPr>
                    <w:contextualSpacing/>
                    <w:jc w:val="both"/>
                    <w:rPr>
                      <w:rFonts w:ascii="Times New Roman" w:eastAsia="Times New Roman" w:hAnsi="Times New Roman" w:cs="Times New Roman"/>
                      <w:sz w:val="24"/>
                      <w:szCs w:val="24"/>
                    </w:rPr>
                  </w:pPr>
                </w:p>
                <w:p w14:paraId="557E024A" w14:textId="77777777" w:rsidR="00740DC4" w:rsidRPr="0093395C" w:rsidRDefault="00740DC4" w:rsidP="002962E8">
                  <w:pPr>
                    <w:contextualSpacing/>
                    <w:jc w:val="both"/>
                    <w:rPr>
                      <w:rFonts w:ascii="Times New Roman" w:eastAsia="Times New Roman" w:hAnsi="Times New Roman" w:cs="Times New Roman"/>
                      <w:sz w:val="24"/>
                      <w:szCs w:val="24"/>
                    </w:rPr>
                  </w:pPr>
                </w:p>
                <w:p w14:paraId="377A9E98" w14:textId="77777777" w:rsidR="00A3679D" w:rsidRPr="0093395C" w:rsidRDefault="00A3679D" w:rsidP="002962E8">
                  <w:pPr>
                    <w:contextualSpacing/>
                    <w:jc w:val="both"/>
                    <w:rPr>
                      <w:rFonts w:ascii="Times New Roman" w:hAnsi="Times New Roman" w:cs="Times New Roman"/>
                      <w:sz w:val="24"/>
                      <w:szCs w:val="24"/>
                    </w:rPr>
                  </w:pPr>
                </w:p>
              </w:tc>
              <w:tc>
                <w:tcPr>
                  <w:tcW w:w="1842" w:type="dxa"/>
                  <w:vAlign w:val="center"/>
                </w:tcPr>
                <w:p w14:paraId="5B34F878" w14:textId="77777777"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АЗРК (по согласованию),</w:t>
                  </w:r>
                </w:p>
                <w:p w14:paraId="26F280B9" w14:textId="77777777" w:rsidR="00A3679D" w:rsidRPr="0093395C" w:rsidRDefault="00A3679D" w:rsidP="004B544D">
                  <w:pPr>
                    <w:tabs>
                      <w:tab w:val="left" w:pos="1839"/>
                    </w:tabs>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ЦГО</w:t>
                  </w:r>
                </w:p>
                <w:p w14:paraId="1AE38C47" w14:textId="77777777" w:rsidR="00740DC4" w:rsidRPr="0093395C" w:rsidRDefault="00740DC4" w:rsidP="002962E8">
                  <w:pPr>
                    <w:contextualSpacing/>
                    <w:jc w:val="both"/>
                    <w:rPr>
                      <w:rFonts w:ascii="Times New Roman" w:eastAsia="Times New Roman" w:hAnsi="Times New Roman" w:cs="Times New Roman"/>
                      <w:sz w:val="24"/>
                      <w:szCs w:val="24"/>
                    </w:rPr>
                  </w:pPr>
                </w:p>
                <w:p w14:paraId="78866F7A" w14:textId="77777777" w:rsidR="00740DC4" w:rsidRPr="0093395C" w:rsidRDefault="00740DC4" w:rsidP="002962E8">
                  <w:pPr>
                    <w:contextualSpacing/>
                    <w:jc w:val="both"/>
                    <w:rPr>
                      <w:rFonts w:ascii="Times New Roman" w:eastAsia="Times New Roman" w:hAnsi="Times New Roman" w:cs="Times New Roman"/>
                      <w:sz w:val="24"/>
                      <w:szCs w:val="24"/>
                    </w:rPr>
                  </w:pPr>
                </w:p>
                <w:p w14:paraId="4B60C46E" w14:textId="77777777" w:rsidR="00740DC4" w:rsidRPr="0093395C" w:rsidRDefault="00740DC4" w:rsidP="002962E8">
                  <w:pPr>
                    <w:contextualSpacing/>
                    <w:jc w:val="both"/>
                    <w:rPr>
                      <w:rFonts w:ascii="Times New Roman" w:eastAsia="Times New Roman" w:hAnsi="Times New Roman" w:cs="Times New Roman"/>
                      <w:sz w:val="24"/>
                      <w:szCs w:val="24"/>
                    </w:rPr>
                  </w:pPr>
                </w:p>
                <w:p w14:paraId="29000797" w14:textId="77777777" w:rsidR="00740DC4" w:rsidRPr="0093395C" w:rsidRDefault="00740DC4" w:rsidP="002962E8">
                  <w:pPr>
                    <w:contextualSpacing/>
                    <w:jc w:val="both"/>
                    <w:rPr>
                      <w:rFonts w:ascii="Times New Roman" w:eastAsia="Times New Roman" w:hAnsi="Times New Roman" w:cs="Times New Roman"/>
                      <w:sz w:val="24"/>
                      <w:szCs w:val="24"/>
                    </w:rPr>
                  </w:pPr>
                </w:p>
                <w:p w14:paraId="2643DE48" w14:textId="77777777" w:rsidR="00740DC4" w:rsidRPr="0093395C" w:rsidRDefault="00740DC4" w:rsidP="002962E8">
                  <w:pPr>
                    <w:contextualSpacing/>
                    <w:jc w:val="both"/>
                    <w:rPr>
                      <w:rFonts w:ascii="Times New Roman" w:eastAsia="Times New Roman" w:hAnsi="Times New Roman" w:cs="Times New Roman"/>
                      <w:sz w:val="24"/>
                      <w:szCs w:val="24"/>
                    </w:rPr>
                  </w:pPr>
                </w:p>
                <w:p w14:paraId="3D10B9F9" w14:textId="77777777" w:rsidR="00740DC4" w:rsidRPr="0093395C" w:rsidRDefault="00740DC4" w:rsidP="002962E8">
                  <w:pPr>
                    <w:contextualSpacing/>
                    <w:jc w:val="both"/>
                    <w:rPr>
                      <w:rFonts w:ascii="Times New Roman" w:eastAsia="Times New Roman" w:hAnsi="Times New Roman" w:cs="Times New Roman"/>
                      <w:sz w:val="24"/>
                      <w:szCs w:val="24"/>
                    </w:rPr>
                  </w:pPr>
                </w:p>
                <w:p w14:paraId="423391EF" w14:textId="77777777" w:rsidR="00740DC4" w:rsidRPr="0093395C" w:rsidRDefault="00740DC4" w:rsidP="002962E8">
                  <w:pPr>
                    <w:contextualSpacing/>
                    <w:jc w:val="both"/>
                    <w:rPr>
                      <w:rFonts w:ascii="Times New Roman" w:eastAsia="Times New Roman" w:hAnsi="Times New Roman" w:cs="Times New Roman"/>
                      <w:sz w:val="24"/>
                      <w:szCs w:val="24"/>
                    </w:rPr>
                  </w:pPr>
                </w:p>
                <w:p w14:paraId="7623021C" w14:textId="45BB6C39" w:rsidR="00740DC4" w:rsidRPr="0093395C" w:rsidRDefault="00740DC4" w:rsidP="002962E8">
                  <w:pPr>
                    <w:contextualSpacing/>
                    <w:jc w:val="both"/>
                    <w:rPr>
                      <w:rFonts w:ascii="Times New Roman" w:hAnsi="Times New Roman" w:cs="Times New Roman"/>
                      <w:sz w:val="24"/>
                      <w:szCs w:val="24"/>
                    </w:rPr>
                  </w:pPr>
                </w:p>
              </w:tc>
            </w:tr>
            <w:tr w:rsidR="00A3679D" w:rsidRPr="0093395C" w14:paraId="459A704A" w14:textId="77777777" w:rsidTr="0093395C">
              <w:trPr>
                <w:trHeight w:val="3480"/>
              </w:trPr>
              <w:tc>
                <w:tcPr>
                  <w:tcW w:w="572" w:type="dxa"/>
                </w:tcPr>
                <w:p w14:paraId="34C88E76" w14:textId="6E57898E" w:rsidR="00A3679D" w:rsidRPr="0093395C" w:rsidRDefault="009A32EE" w:rsidP="002962E8">
                  <w:pPr>
                    <w:jc w:val="both"/>
                    <w:rPr>
                      <w:rFonts w:ascii="Times New Roman" w:hAnsi="Times New Roman" w:cs="Times New Roman"/>
                      <w:sz w:val="24"/>
                      <w:szCs w:val="24"/>
                      <w:lang w:val="kk-KZ"/>
                    </w:rPr>
                  </w:pPr>
                  <w:r w:rsidRPr="0093395C">
                    <w:rPr>
                      <w:rFonts w:ascii="Times New Roman" w:hAnsi="Times New Roman" w:cs="Times New Roman"/>
                      <w:sz w:val="24"/>
                      <w:szCs w:val="24"/>
                      <w:lang w:val="kk-KZ"/>
                    </w:rPr>
                    <w:t>9</w:t>
                  </w:r>
                  <w:r w:rsidR="008C1C3B" w:rsidRPr="0093395C">
                    <w:rPr>
                      <w:rFonts w:ascii="Times New Roman" w:hAnsi="Times New Roman" w:cs="Times New Roman"/>
                      <w:sz w:val="24"/>
                      <w:szCs w:val="24"/>
                      <w:lang w:val="kk-KZ"/>
                    </w:rPr>
                    <w:t xml:space="preserve">. </w:t>
                  </w:r>
                </w:p>
              </w:tc>
              <w:tc>
                <w:tcPr>
                  <w:tcW w:w="1693" w:type="dxa"/>
                  <w:vAlign w:val="center"/>
                </w:tcPr>
                <w:p w14:paraId="7E996FB0" w14:textId="77777777" w:rsidR="00740DC4"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Проведение обширной просветительской кампании по популяризации института саморегулирования среди бизнеса и государственных органов</w:t>
                  </w:r>
                </w:p>
                <w:p w14:paraId="0D0E1C3D" w14:textId="573A9CAD" w:rsidR="0093395C" w:rsidRPr="0093395C" w:rsidRDefault="0093395C" w:rsidP="002962E8">
                  <w:pPr>
                    <w:contextualSpacing/>
                    <w:jc w:val="both"/>
                    <w:rPr>
                      <w:rFonts w:ascii="Times New Roman" w:eastAsia="Times New Roman" w:hAnsi="Times New Roman" w:cs="Times New Roman"/>
                      <w:sz w:val="24"/>
                      <w:szCs w:val="24"/>
                    </w:rPr>
                  </w:pPr>
                </w:p>
              </w:tc>
              <w:tc>
                <w:tcPr>
                  <w:tcW w:w="858" w:type="dxa"/>
                  <w:vAlign w:val="center"/>
                </w:tcPr>
                <w:p w14:paraId="715DFBB1" w14:textId="3F1C12D0" w:rsidR="00740DC4"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Семинары, конференции и иные информационные мероприятия</w:t>
                  </w:r>
                </w:p>
              </w:tc>
              <w:tc>
                <w:tcPr>
                  <w:tcW w:w="993" w:type="dxa"/>
                  <w:vAlign w:val="center"/>
                </w:tcPr>
                <w:p w14:paraId="048362B8" w14:textId="1BA45B3D" w:rsidR="00A3679D" w:rsidRPr="0093395C" w:rsidRDefault="00740DC4"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Е</w:t>
                  </w:r>
                  <w:r w:rsidR="00A3679D" w:rsidRPr="0093395C">
                    <w:rPr>
                      <w:rFonts w:ascii="Times New Roman" w:eastAsia="Times New Roman" w:hAnsi="Times New Roman" w:cs="Times New Roman"/>
                      <w:sz w:val="24"/>
                      <w:szCs w:val="24"/>
                    </w:rPr>
                    <w:t>жегодно</w:t>
                  </w:r>
                </w:p>
                <w:p w14:paraId="3F132517" w14:textId="0B4CFC38" w:rsidR="00740DC4" w:rsidRPr="0093395C" w:rsidRDefault="00740DC4" w:rsidP="002962E8">
                  <w:pPr>
                    <w:contextualSpacing/>
                    <w:jc w:val="both"/>
                    <w:rPr>
                      <w:rFonts w:ascii="Times New Roman" w:eastAsia="Times New Roman" w:hAnsi="Times New Roman" w:cs="Times New Roman"/>
                      <w:sz w:val="24"/>
                      <w:szCs w:val="24"/>
                    </w:rPr>
                  </w:pPr>
                </w:p>
                <w:p w14:paraId="2374A7A5" w14:textId="4D501A5D" w:rsidR="00740DC4" w:rsidRPr="0093395C" w:rsidRDefault="00740DC4" w:rsidP="002962E8">
                  <w:pPr>
                    <w:contextualSpacing/>
                    <w:jc w:val="both"/>
                    <w:rPr>
                      <w:rFonts w:ascii="Times New Roman" w:eastAsia="Times New Roman" w:hAnsi="Times New Roman" w:cs="Times New Roman"/>
                      <w:sz w:val="24"/>
                      <w:szCs w:val="24"/>
                    </w:rPr>
                  </w:pPr>
                </w:p>
                <w:p w14:paraId="15104F2F" w14:textId="2DBA790B" w:rsidR="00740DC4" w:rsidRPr="0093395C" w:rsidRDefault="00740DC4" w:rsidP="002962E8">
                  <w:pPr>
                    <w:contextualSpacing/>
                    <w:jc w:val="both"/>
                    <w:rPr>
                      <w:rFonts w:ascii="Times New Roman" w:eastAsia="Times New Roman" w:hAnsi="Times New Roman" w:cs="Times New Roman"/>
                      <w:sz w:val="24"/>
                      <w:szCs w:val="24"/>
                    </w:rPr>
                  </w:pPr>
                </w:p>
                <w:p w14:paraId="65C272F6" w14:textId="3E9C927B" w:rsidR="00740DC4" w:rsidRDefault="00740DC4" w:rsidP="002962E8">
                  <w:pPr>
                    <w:contextualSpacing/>
                    <w:jc w:val="both"/>
                    <w:rPr>
                      <w:rFonts w:ascii="Times New Roman" w:eastAsia="Times New Roman" w:hAnsi="Times New Roman" w:cs="Times New Roman"/>
                      <w:sz w:val="24"/>
                      <w:szCs w:val="24"/>
                    </w:rPr>
                  </w:pPr>
                </w:p>
                <w:p w14:paraId="17AC46D6" w14:textId="77777777" w:rsidR="00490476" w:rsidRPr="0093395C" w:rsidRDefault="00490476" w:rsidP="002962E8">
                  <w:pPr>
                    <w:contextualSpacing/>
                    <w:jc w:val="both"/>
                    <w:rPr>
                      <w:rFonts w:ascii="Times New Roman" w:eastAsia="Times New Roman" w:hAnsi="Times New Roman" w:cs="Times New Roman"/>
                      <w:sz w:val="24"/>
                      <w:szCs w:val="24"/>
                    </w:rPr>
                  </w:pPr>
                </w:p>
                <w:p w14:paraId="608DEFA1" w14:textId="1A620D15" w:rsidR="00740DC4" w:rsidRPr="0093395C" w:rsidRDefault="00740DC4" w:rsidP="002962E8">
                  <w:pPr>
                    <w:contextualSpacing/>
                    <w:jc w:val="both"/>
                    <w:rPr>
                      <w:rFonts w:ascii="Times New Roman" w:eastAsia="Times New Roman" w:hAnsi="Times New Roman" w:cs="Times New Roman"/>
                      <w:sz w:val="24"/>
                      <w:szCs w:val="24"/>
                    </w:rPr>
                  </w:pPr>
                </w:p>
                <w:p w14:paraId="6122C32F" w14:textId="0DA6BE77" w:rsidR="00740DC4" w:rsidRPr="0093395C" w:rsidRDefault="00740DC4" w:rsidP="002962E8">
                  <w:pPr>
                    <w:contextualSpacing/>
                    <w:jc w:val="both"/>
                    <w:rPr>
                      <w:rFonts w:ascii="Times New Roman" w:eastAsia="Times New Roman" w:hAnsi="Times New Roman" w:cs="Times New Roman"/>
                      <w:sz w:val="24"/>
                      <w:szCs w:val="24"/>
                    </w:rPr>
                  </w:pPr>
                </w:p>
                <w:p w14:paraId="50E58D48" w14:textId="1169E9E3" w:rsidR="00740DC4" w:rsidRPr="0093395C" w:rsidRDefault="00740DC4" w:rsidP="002962E8">
                  <w:pPr>
                    <w:contextualSpacing/>
                    <w:jc w:val="both"/>
                    <w:rPr>
                      <w:rFonts w:ascii="Times New Roman" w:eastAsia="Times New Roman" w:hAnsi="Times New Roman" w:cs="Times New Roman"/>
                      <w:sz w:val="24"/>
                      <w:szCs w:val="24"/>
                    </w:rPr>
                  </w:pPr>
                </w:p>
                <w:p w14:paraId="273E5E11" w14:textId="1EAB7949" w:rsidR="00740DC4" w:rsidRPr="0093395C" w:rsidRDefault="00740DC4" w:rsidP="002962E8">
                  <w:pPr>
                    <w:contextualSpacing/>
                    <w:jc w:val="both"/>
                    <w:rPr>
                      <w:rFonts w:ascii="Times New Roman" w:eastAsia="Times New Roman" w:hAnsi="Times New Roman" w:cs="Times New Roman"/>
                      <w:sz w:val="24"/>
                      <w:szCs w:val="24"/>
                    </w:rPr>
                  </w:pPr>
                </w:p>
                <w:p w14:paraId="3358A775" w14:textId="77777777" w:rsidR="00740DC4" w:rsidRPr="0093395C" w:rsidRDefault="00740DC4" w:rsidP="002962E8">
                  <w:pPr>
                    <w:contextualSpacing/>
                    <w:jc w:val="both"/>
                    <w:rPr>
                      <w:rFonts w:ascii="Times New Roman" w:eastAsia="Times New Roman" w:hAnsi="Times New Roman" w:cs="Times New Roman"/>
                      <w:sz w:val="24"/>
                      <w:szCs w:val="24"/>
                    </w:rPr>
                  </w:pPr>
                </w:p>
                <w:p w14:paraId="3D8DA398" w14:textId="77777777" w:rsidR="00A3679D" w:rsidRPr="0093395C" w:rsidRDefault="00A3679D" w:rsidP="002962E8">
                  <w:pPr>
                    <w:contextualSpacing/>
                    <w:jc w:val="both"/>
                    <w:rPr>
                      <w:rFonts w:ascii="Times New Roman" w:hAnsi="Times New Roman" w:cs="Times New Roman"/>
                      <w:sz w:val="24"/>
                      <w:szCs w:val="24"/>
                    </w:rPr>
                  </w:pPr>
                </w:p>
              </w:tc>
              <w:tc>
                <w:tcPr>
                  <w:tcW w:w="1842" w:type="dxa"/>
                  <w:vAlign w:val="center"/>
                </w:tcPr>
                <w:p w14:paraId="634BD65F" w14:textId="77777777" w:rsidR="007466A7"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ЦГО, МИО, </w:t>
                  </w:r>
                </w:p>
                <w:p w14:paraId="1ACC03AF" w14:textId="7803D2F0" w:rsidR="007466A7"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НПП</w:t>
                  </w:r>
                  <w:r w:rsidR="009A5DDD">
                    <w:rPr>
                      <w:rFonts w:ascii="Times New Roman" w:eastAsia="Times New Roman" w:hAnsi="Times New Roman" w:cs="Times New Roman"/>
                      <w:sz w:val="24"/>
                      <w:szCs w:val="24"/>
                    </w:rPr>
                    <w:t xml:space="preserve"> </w:t>
                  </w:r>
                  <w:r w:rsidR="009A5DDD" w:rsidRPr="009A5DDD">
                    <w:rPr>
                      <w:rFonts w:ascii="Times New Roman" w:eastAsia="Times New Roman" w:hAnsi="Times New Roman" w:cs="Times New Roman"/>
                      <w:sz w:val="24"/>
                      <w:szCs w:val="24"/>
                    </w:rPr>
                    <w:t>«</w:t>
                  </w:r>
                  <w:proofErr w:type="spellStart"/>
                  <w:r w:rsidR="009A5DDD" w:rsidRPr="009A5DDD">
                    <w:rPr>
                      <w:rFonts w:ascii="Times New Roman" w:eastAsia="Times New Roman" w:hAnsi="Times New Roman" w:cs="Times New Roman"/>
                      <w:sz w:val="24"/>
                      <w:szCs w:val="24"/>
                    </w:rPr>
                    <w:t>Атамекен</w:t>
                  </w:r>
                  <w:proofErr w:type="spellEnd"/>
                  <w:r w:rsidR="009A5DDD" w:rsidRPr="009A5DDD">
                    <w:rPr>
                      <w:rFonts w:ascii="Times New Roman" w:eastAsia="Times New Roman" w:hAnsi="Times New Roman" w:cs="Times New Roman"/>
                      <w:sz w:val="24"/>
                      <w:szCs w:val="24"/>
                    </w:rPr>
                    <w:t>»</w:t>
                  </w:r>
                </w:p>
                <w:p w14:paraId="13358EE4" w14:textId="77777777" w:rsidR="004B544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 (по согласованию), </w:t>
                  </w:r>
                </w:p>
                <w:p w14:paraId="53AFC4FC" w14:textId="08B78671" w:rsidR="00740DC4"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заинтересованные </w:t>
                  </w:r>
                </w:p>
                <w:p w14:paraId="37DFEDD7" w14:textId="77777777"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ГО</w:t>
                  </w:r>
                </w:p>
                <w:p w14:paraId="2D81A75D" w14:textId="77777777" w:rsidR="00740DC4" w:rsidRPr="0093395C" w:rsidRDefault="00740DC4" w:rsidP="002962E8">
                  <w:pPr>
                    <w:contextualSpacing/>
                    <w:jc w:val="both"/>
                    <w:rPr>
                      <w:rFonts w:ascii="Times New Roman" w:eastAsia="Times New Roman" w:hAnsi="Times New Roman" w:cs="Times New Roman"/>
                      <w:sz w:val="24"/>
                      <w:szCs w:val="24"/>
                    </w:rPr>
                  </w:pPr>
                </w:p>
                <w:p w14:paraId="7A56E996" w14:textId="77777777" w:rsidR="00740DC4" w:rsidRPr="0093395C" w:rsidRDefault="00740DC4" w:rsidP="002962E8">
                  <w:pPr>
                    <w:contextualSpacing/>
                    <w:jc w:val="both"/>
                    <w:rPr>
                      <w:rFonts w:ascii="Times New Roman" w:eastAsia="Times New Roman" w:hAnsi="Times New Roman" w:cs="Times New Roman"/>
                      <w:sz w:val="24"/>
                      <w:szCs w:val="24"/>
                    </w:rPr>
                  </w:pPr>
                </w:p>
                <w:p w14:paraId="49718C88" w14:textId="77777777" w:rsidR="00740DC4" w:rsidRPr="0093395C" w:rsidRDefault="00740DC4" w:rsidP="002962E8">
                  <w:pPr>
                    <w:contextualSpacing/>
                    <w:jc w:val="both"/>
                    <w:rPr>
                      <w:rFonts w:ascii="Times New Roman" w:eastAsia="Times New Roman" w:hAnsi="Times New Roman" w:cs="Times New Roman"/>
                      <w:sz w:val="24"/>
                      <w:szCs w:val="24"/>
                    </w:rPr>
                  </w:pPr>
                </w:p>
                <w:p w14:paraId="59C94266" w14:textId="77777777" w:rsidR="00740DC4" w:rsidRPr="0093395C" w:rsidRDefault="00740DC4" w:rsidP="002962E8">
                  <w:pPr>
                    <w:contextualSpacing/>
                    <w:jc w:val="both"/>
                    <w:rPr>
                      <w:rFonts w:ascii="Times New Roman" w:eastAsia="Times New Roman" w:hAnsi="Times New Roman" w:cs="Times New Roman"/>
                      <w:sz w:val="24"/>
                      <w:szCs w:val="24"/>
                    </w:rPr>
                  </w:pPr>
                </w:p>
                <w:p w14:paraId="7DC9E671" w14:textId="5051AE1C" w:rsidR="00740DC4" w:rsidRPr="0093395C" w:rsidRDefault="00740DC4" w:rsidP="002962E8">
                  <w:pPr>
                    <w:contextualSpacing/>
                    <w:jc w:val="both"/>
                    <w:rPr>
                      <w:rFonts w:ascii="Times New Roman" w:hAnsi="Times New Roman" w:cs="Times New Roman"/>
                      <w:sz w:val="24"/>
                      <w:szCs w:val="24"/>
                    </w:rPr>
                  </w:pPr>
                </w:p>
              </w:tc>
            </w:tr>
            <w:tr w:rsidR="00A3679D" w:rsidRPr="0093395C" w14:paraId="6B96A72A" w14:textId="77777777" w:rsidTr="004B544D">
              <w:tc>
                <w:tcPr>
                  <w:tcW w:w="572" w:type="dxa"/>
                </w:tcPr>
                <w:p w14:paraId="4039BEAF" w14:textId="03E0B78D" w:rsidR="00A3679D" w:rsidRPr="0093395C" w:rsidRDefault="00400B63" w:rsidP="002962E8">
                  <w:pPr>
                    <w:jc w:val="both"/>
                    <w:rPr>
                      <w:rFonts w:ascii="Times New Roman" w:hAnsi="Times New Roman" w:cs="Times New Roman"/>
                      <w:sz w:val="24"/>
                      <w:szCs w:val="24"/>
                      <w:lang w:val="kk-KZ"/>
                    </w:rPr>
                  </w:pPr>
                  <w:r w:rsidRPr="0093395C">
                    <w:rPr>
                      <w:rFonts w:ascii="Times New Roman" w:hAnsi="Times New Roman" w:cs="Times New Roman"/>
                      <w:sz w:val="24"/>
                      <w:szCs w:val="24"/>
                      <w:lang w:val="kk-KZ"/>
                    </w:rPr>
                    <w:t>1</w:t>
                  </w:r>
                  <w:r w:rsidR="009A32EE" w:rsidRPr="0093395C">
                    <w:rPr>
                      <w:rFonts w:ascii="Times New Roman" w:hAnsi="Times New Roman" w:cs="Times New Roman"/>
                      <w:sz w:val="24"/>
                      <w:szCs w:val="24"/>
                      <w:lang w:val="kk-KZ"/>
                    </w:rPr>
                    <w:t>0</w:t>
                  </w:r>
                  <w:r w:rsidRPr="0093395C">
                    <w:rPr>
                      <w:rFonts w:ascii="Times New Roman" w:hAnsi="Times New Roman" w:cs="Times New Roman"/>
                      <w:sz w:val="24"/>
                      <w:szCs w:val="24"/>
                      <w:lang w:val="kk-KZ"/>
                    </w:rPr>
                    <w:t>.</w:t>
                  </w:r>
                </w:p>
              </w:tc>
              <w:tc>
                <w:tcPr>
                  <w:tcW w:w="1693" w:type="dxa"/>
                  <w:vAlign w:val="center"/>
                </w:tcPr>
                <w:p w14:paraId="0255275B" w14:textId="0ECFB6A6"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Проведение обучающих семинаров для сотрудников государствен</w:t>
                  </w:r>
                  <w:r w:rsidRPr="0093395C">
                    <w:rPr>
                      <w:rFonts w:ascii="Times New Roman" w:eastAsia="Times New Roman" w:hAnsi="Times New Roman" w:cs="Times New Roman"/>
                      <w:sz w:val="24"/>
                      <w:szCs w:val="24"/>
                    </w:rPr>
                    <w:lastRenderedPageBreak/>
                    <w:t xml:space="preserve">ных органов и гражданского общества </w:t>
                  </w:r>
                  <w:proofErr w:type="gramStart"/>
                  <w:r w:rsidRPr="0093395C">
                    <w:rPr>
                      <w:rFonts w:ascii="Times New Roman" w:eastAsia="Times New Roman" w:hAnsi="Times New Roman" w:cs="Times New Roman"/>
                      <w:sz w:val="24"/>
                      <w:szCs w:val="24"/>
                    </w:rPr>
                    <w:t>по  методологии</w:t>
                  </w:r>
                  <w:proofErr w:type="gramEnd"/>
                  <w:r w:rsidRPr="0093395C">
                    <w:rPr>
                      <w:rFonts w:ascii="Times New Roman" w:eastAsia="Times New Roman" w:hAnsi="Times New Roman" w:cs="Times New Roman"/>
                      <w:sz w:val="24"/>
                      <w:szCs w:val="24"/>
                    </w:rPr>
                    <w:t>  развитию (формированию) саморегулируемых организаций в Казахстане</w:t>
                  </w:r>
                </w:p>
              </w:tc>
              <w:tc>
                <w:tcPr>
                  <w:tcW w:w="858" w:type="dxa"/>
                  <w:vAlign w:val="center"/>
                </w:tcPr>
                <w:p w14:paraId="17D37121" w14:textId="1E6F849D" w:rsidR="00A3679D" w:rsidRPr="0093395C" w:rsidRDefault="00A3679D" w:rsidP="002962E8">
                  <w:pPr>
                    <w:contextualSpacing/>
                    <w:jc w:val="both"/>
                    <w:rPr>
                      <w:rFonts w:ascii="Times New Roman" w:hAnsi="Times New Roman" w:cs="Times New Roman"/>
                      <w:sz w:val="24"/>
                      <w:szCs w:val="24"/>
                    </w:rPr>
                  </w:pPr>
                  <w:r w:rsidRPr="0093395C">
                    <w:rPr>
                      <w:rFonts w:ascii="Times New Roman" w:eastAsia="Times New Roman" w:hAnsi="Times New Roman" w:cs="Times New Roman"/>
                      <w:sz w:val="24"/>
                      <w:szCs w:val="24"/>
                    </w:rPr>
                    <w:lastRenderedPageBreak/>
                    <w:t xml:space="preserve">Семинары, конференции и иные </w:t>
                  </w:r>
                  <w:r w:rsidRPr="0093395C">
                    <w:rPr>
                      <w:rFonts w:ascii="Times New Roman" w:eastAsia="Times New Roman" w:hAnsi="Times New Roman" w:cs="Times New Roman"/>
                      <w:sz w:val="24"/>
                      <w:szCs w:val="24"/>
                    </w:rPr>
                    <w:lastRenderedPageBreak/>
                    <w:t>мероприятия, направленные на обучение</w:t>
                  </w:r>
                </w:p>
              </w:tc>
              <w:tc>
                <w:tcPr>
                  <w:tcW w:w="993" w:type="dxa"/>
                  <w:vAlign w:val="center"/>
                </w:tcPr>
                <w:p w14:paraId="33A52019" w14:textId="3AD16122" w:rsidR="00A3679D" w:rsidRPr="0093395C" w:rsidRDefault="00740DC4"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lastRenderedPageBreak/>
                    <w:t>Е</w:t>
                  </w:r>
                  <w:r w:rsidR="00A3679D" w:rsidRPr="0093395C">
                    <w:rPr>
                      <w:rFonts w:ascii="Times New Roman" w:eastAsia="Times New Roman" w:hAnsi="Times New Roman" w:cs="Times New Roman"/>
                      <w:sz w:val="24"/>
                      <w:szCs w:val="24"/>
                    </w:rPr>
                    <w:t>жегодно</w:t>
                  </w:r>
                </w:p>
                <w:p w14:paraId="3D985030" w14:textId="77777777" w:rsidR="00740DC4" w:rsidRPr="0093395C" w:rsidRDefault="00740DC4" w:rsidP="002962E8">
                  <w:pPr>
                    <w:contextualSpacing/>
                    <w:jc w:val="both"/>
                    <w:rPr>
                      <w:rFonts w:ascii="Times New Roman" w:eastAsia="Times New Roman" w:hAnsi="Times New Roman" w:cs="Times New Roman"/>
                      <w:sz w:val="24"/>
                      <w:szCs w:val="24"/>
                    </w:rPr>
                  </w:pPr>
                </w:p>
                <w:p w14:paraId="696932D1" w14:textId="77777777" w:rsidR="00740DC4" w:rsidRPr="0093395C" w:rsidRDefault="00740DC4" w:rsidP="002962E8">
                  <w:pPr>
                    <w:contextualSpacing/>
                    <w:jc w:val="both"/>
                    <w:rPr>
                      <w:rFonts w:ascii="Times New Roman" w:eastAsia="Times New Roman" w:hAnsi="Times New Roman" w:cs="Times New Roman"/>
                      <w:sz w:val="24"/>
                      <w:szCs w:val="24"/>
                    </w:rPr>
                  </w:pPr>
                </w:p>
                <w:p w14:paraId="4958757B" w14:textId="77777777" w:rsidR="00740DC4" w:rsidRPr="0093395C" w:rsidRDefault="00740DC4" w:rsidP="002962E8">
                  <w:pPr>
                    <w:contextualSpacing/>
                    <w:jc w:val="both"/>
                    <w:rPr>
                      <w:rFonts w:ascii="Times New Roman" w:eastAsia="Times New Roman" w:hAnsi="Times New Roman" w:cs="Times New Roman"/>
                      <w:sz w:val="24"/>
                      <w:szCs w:val="24"/>
                    </w:rPr>
                  </w:pPr>
                </w:p>
                <w:p w14:paraId="48FD571F" w14:textId="77777777" w:rsidR="00740DC4" w:rsidRPr="0093395C" w:rsidRDefault="00740DC4" w:rsidP="002962E8">
                  <w:pPr>
                    <w:contextualSpacing/>
                    <w:jc w:val="both"/>
                    <w:rPr>
                      <w:rFonts w:ascii="Times New Roman" w:eastAsia="Times New Roman" w:hAnsi="Times New Roman" w:cs="Times New Roman"/>
                      <w:sz w:val="24"/>
                      <w:szCs w:val="24"/>
                    </w:rPr>
                  </w:pPr>
                </w:p>
                <w:p w14:paraId="490E58C4" w14:textId="77777777" w:rsidR="00740DC4" w:rsidRPr="0093395C" w:rsidRDefault="00740DC4" w:rsidP="002962E8">
                  <w:pPr>
                    <w:contextualSpacing/>
                    <w:jc w:val="both"/>
                    <w:rPr>
                      <w:rFonts w:ascii="Times New Roman" w:eastAsia="Times New Roman" w:hAnsi="Times New Roman" w:cs="Times New Roman"/>
                      <w:sz w:val="24"/>
                      <w:szCs w:val="24"/>
                    </w:rPr>
                  </w:pPr>
                </w:p>
                <w:p w14:paraId="59022592" w14:textId="77777777" w:rsidR="00740DC4" w:rsidRPr="0093395C" w:rsidRDefault="00740DC4" w:rsidP="002962E8">
                  <w:pPr>
                    <w:contextualSpacing/>
                    <w:jc w:val="both"/>
                    <w:rPr>
                      <w:rFonts w:ascii="Times New Roman" w:eastAsia="Times New Roman" w:hAnsi="Times New Roman" w:cs="Times New Roman"/>
                      <w:sz w:val="24"/>
                      <w:szCs w:val="24"/>
                    </w:rPr>
                  </w:pPr>
                </w:p>
                <w:p w14:paraId="35A99766" w14:textId="77777777" w:rsidR="00740DC4" w:rsidRPr="0093395C" w:rsidRDefault="00740DC4" w:rsidP="002962E8">
                  <w:pPr>
                    <w:contextualSpacing/>
                    <w:jc w:val="both"/>
                    <w:rPr>
                      <w:rFonts w:ascii="Times New Roman" w:eastAsia="Times New Roman" w:hAnsi="Times New Roman" w:cs="Times New Roman"/>
                      <w:sz w:val="24"/>
                      <w:szCs w:val="24"/>
                    </w:rPr>
                  </w:pPr>
                </w:p>
                <w:p w14:paraId="25A7B2C5" w14:textId="42684847" w:rsidR="00740DC4" w:rsidRPr="0093395C" w:rsidRDefault="00740DC4" w:rsidP="002962E8">
                  <w:pPr>
                    <w:contextualSpacing/>
                    <w:jc w:val="both"/>
                    <w:rPr>
                      <w:rFonts w:ascii="Times New Roman" w:hAnsi="Times New Roman" w:cs="Times New Roman"/>
                      <w:sz w:val="24"/>
                      <w:szCs w:val="24"/>
                    </w:rPr>
                  </w:pPr>
                </w:p>
              </w:tc>
              <w:tc>
                <w:tcPr>
                  <w:tcW w:w="1842" w:type="dxa"/>
                  <w:vAlign w:val="center"/>
                </w:tcPr>
                <w:p w14:paraId="744B28A5" w14:textId="03751CC9" w:rsidR="004B544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lastRenderedPageBreak/>
                    <w:t xml:space="preserve">МНЭ, НПП </w:t>
                  </w:r>
                  <w:r w:rsidR="009A5DDD" w:rsidRPr="009A5DDD">
                    <w:rPr>
                      <w:rFonts w:ascii="Times New Roman" w:eastAsia="Times New Roman" w:hAnsi="Times New Roman" w:cs="Times New Roman"/>
                      <w:sz w:val="24"/>
                      <w:szCs w:val="24"/>
                    </w:rPr>
                    <w:t>«</w:t>
                  </w:r>
                  <w:proofErr w:type="spellStart"/>
                  <w:r w:rsidR="009A5DDD" w:rsidRPr="009A5DDD">
                    <w:rPr>
                      <w:rFonts w:ascii="Times New Roman" w:eastAsia="Times New Roman" w:hAnsi="Times New Roman" w:cs="Times New Roman"/>
                      <w:sz w:val="24"/>
                      <w:szCs w:val="24"/>
                    </w:rPr>
                    <w:t>Атамекен</w:t>
                  </w:r>
                  <w:proofErr w:type="spellEnd"/>
                  <w:r w:rsidR="009A5DDD" w:rsidRPr="009A5DDD">
                    <w:rPr>
                      <w:rFonts w:ascii="Times New Roman" w:eastAsia="Times New Roman" w:hAnsi="Times New Roman" w:cs="Times New Roman"/>
                      <w:sz w:val="24"/>
                      <w:szCs w:val="24"/>
                    </w:rPr>
                    <w:t>»</w:t>
                  </w:r>
                  <w:r w:rsidR="009A5DDD">
                    <w:rPr>
                      <w:rFonts w:ascii="Times New Roman" w:eastAsia="Times New Roman" w:hAnsi="Times New Roman" w:cs="Times New Roman"/>
                      <w:sz w:val="24"/>
                      <w:szCs w:val="24"/>
                    </w:rPr>
                    <w:t xml:space="preserve"> </w:t>
                  </w:r>
                  <w:r w:rsidRPr="0093395C">
                    <w:rPr>
                      <w:rFonts w:ascii="Times New Roman" w:eastAsia="Times New Roman" w:hAnsi="Times New Roman" w:cs="Times New Roman"/>
                      <w:sz w:val="24"/>
                      <w:szCs w:val="24"/>
                    </w:rPr>
                    <w:t xml:space="preserve">(по согласованию), </w:t>
                  </w:r>
                </w:p>
                <w:p w14:paraId="1CEB9BD8" w14:textId="52B13BAC" w:rsidR="00740DC4" w:rsidRPr="0093395C" w:rsidRDefault="00A3679D" w:rsidP="004B544D">
                  <w:pPr>
                    <w:tabs>
                      <w:tab w:val="left" w:pos="2307"/>
                    </w:tabs>
                    <w:ind w:right="1024"/>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заинтересо</w:t>
                  </w:r>
                  <w:r w:rsidRPr="0093395C">
                    <w:rPr>
                      <w:rFonts w:ascii="Times New Roman" w:eastAsia="Times New Roman" w:hAnsi="Times New Roman" w:cs="Times New Roman"/>
                      <w:sz w:val="24"/>
                      <w:szCs w:val="24"/>
                    </w:rPr>
                    <w:lastRenderedPageBreak/>
                    <w:t>ванные</w:t>
                  </w:r>
                </w:p>
                <w:p w14:paraId="7B58DDD8" w14:textId="77777777"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 ГО</w:t>
                  </w:r>
                </w:p>
                <w:p w14:paraId="0BBB37B9" w14:textId="7A939603" w:rsidR="00740DC4" w:rsidRDefault="00740DC4" w:rsidP="002962E8">
                  <w:pPr>
                    <w:contextualSpacing/>
                    <w:jc w:val="both"/>
                    <w:rPr>
                      <w:rFonts w:ascii="Times New Roman" w:eastAsia="Times New Roman" w:hAnsi="Times New Roman" w:cs="Times New Roman"/>
                      <w:sz w:val="24"/>
                      <w:szCs w:val="24"/>
                    </w:rPr>
                  </w:pPr>
                </w:p>
                <w:p w14:paraId="76CA12AD" w14:textId="77777777" w:rsidR="00490476" w:rsidRPr="0093395C" w:rsidRDefault="00490476" w:rsidP="002962E8">
                  <w:pPr>
                    <w:contextualSpacing/>
                    <w:jc w:val="both"/>
                    <w:rPr>
                      <w:rFonts w:ascii="Times New Roman" w:eastAsia="Times New Roman" w:hAnsi="Times New Roman" w:cs="Times New Roman"/>
                      <w:sz w:val="24"/>
                      <w:szCs w:val="24"/>
                    </w:rPr>
                  </w:pPr>
                </w:p>
                <w:p w14:paraId="6FDC11B8" w14:textId="77777777" w:rsidR="00740DC4" w:rsidRPr="0093395C" w:rsidRDefault="00740DC4" w:rsidP="002962E8">
                  <w:pPr>
                    <w:contextualSpacing/>
                    <w:jc w:val="both"/>
                    <w:rPr>
                      <w:rFonts w:ascii="Times New Roman" w:eastAsia="Times New Roman" w:hAnsi="Times New Roman" w:cs="Times New Roman"/>
                      <w:sz w:val="24"/>
                      <w:szCs w:val="24"/>
                    </w:rPr>
                  </w:pPr>
                </w:p>
                <w:p w14:paraId="7584F11D" w14:textId="77777777" w:rsidR="00740DC4" w:rsidRPr="0093395C" w:rsidRDefault="00740DC4" w:rsidP="002962E8">
                  <w:pPr>
                    <w:contextualSpacing/>
                    <w:jc w:val="both"/>
                    <w:rPr>
                      <w:rFonts w:ascii="Times New Roman" w:eastAsia="Times New Roman" w:hAnsi="Times New Roman" w:cs="Times New Roman"/>
                      <w:sz w:val="24"/>
                      <w:szCs w:val="24"/>
                    </w:rPr>
                  </w:pPr>
                </w:p>
                <w:p w14:paraId="3A7E9BE4" w14:textId="77777777" w:rsidR="00740DC4" w:rsidRPr="0093395C" w:rsidRDefault="00740DC4" w:rsidP="002962E8">
                  <w:pPr>
                    <w:contextualSpacing/>
                    <w:jc w:val="both"/>
                    <w:rPr>
                      <w:rFonts w:ascii="Times New Roman" w:eastAsia="Times New Roman" w:hAnsi="Times New Roman" w:cs="Times New Roman"/>
                      <w:sz w:val="24"/>
                      <w:szCs w:val="24"/>
                    </w:rPr>
                  </w:pPr>
                </w:p>
                <w:p w14:paraId="022227DB" w14:textId="77777777" w:rsidR="00740DC4" w:rsidRPr="0093395C" w:rsidRDefault="00740DC4" w:rsidP="002962E8">
                  <w:pPr>
                    <w:contextualSpacing/>
                    <w:jc w:val="both"/>
                    <w:rPr>
                      <w:rFonts w:ascii="Times New Roman" w:eastAsia="Times New Roman" w:hAnsi="Times New Roman" w:cs="Times New Roman"/>
                      <w:sz w:val="24"/>
                      <w:szCs w:val="24"/>
                    </w:rPr>
                  </w:pPr>
                </w:p>
                <w:p w14:paraId="38758081" w14:textId="77777777" w:rsidR="00740DC4" w:rsidRPr="0093395C" w:rsidRDefault="00740DC4" w:rsidP="002962E8">
                  <w:pPr>
                    <w:contextualSpacing/>
                    <w:jc w:val="both"/>
                    <w:rPr>
                      <w:rFonts w:ascii="Times New Roman" w:eastAsia="Times New Roman" w:hAnsi="Times New Roman" w:cs="Times New Roman"/>
                      <w:sz w:val="24"/>
                      <w:szCs w:val="24"/>
                    </w:rPr>
                  </w:pPr>
                </w:p>
                <w:p w14:paraId="2D81E764" w14:textId="735FACCF" w:rsidR="00740DC4" w:rsidRPr="0093395C" w:rsidRDefault="00740DC4" w:rsidP="002962E8">
                  <w:pPr>
                    <w:contextualSpacing/>
                    <w:jc w:val="both"/>
                    <w:rPr>
                      <w:rFonts w:ascii="Times New Roman" w:hAnsi="Times New Roman" w:cs="Times New Roman"/>
                      <w:sz w:val="24"/>
                      <w:szCs w:val="24"/>
                    </w:rPr>
                  </w:pPr>
                </w:p>
              </w:tc>
            </w:tr>
            <w:tr w:rsidR="00A3679D" w:rsidRPr="0093395C" w14:paraId="0457234F" w14:textId="77777777" w:rsidTr="004B544D">
              <w:tc>
                <w:tcPr>
                  <w:tcW w:w="572" w:type="dxa"/>
                </w:tcPr>
                <w:p w14:paraId="7B591716" w14:textId="3C37924B" w:rsidR="00A3679D" w:rsidRPr="0093395C" w:rsidRDefault="00400B63" w:rsidP="002962E8">
                  <w:pPr>
                    <w:jc w:val="both"/>
                    <w:rPr>
                      <w:rFonts w:ascii="Times New Roman" w:hAnsi="Times New Roman" w:cs="Times New Roman"/>
                      <w:sz w:val="24"/>
                      <w:szCs w:val="24"/>
                      <w:lang w:val="kk-KZ"/>
                    </w:rPr>
                  </w:pPr>
                  <w:r w:rsidRPr="0093395C">
                    <w:rPr>
                      <w:rFonts w:ascii="Times New Roman" w:hAnsi="Times New Roman" w:cs="Times New Roman"/>
                      <w:sz w:val="24"/>
                      <w:szCs w:val="24"/>
                      <w:lang w:val="kk-KZ"/>
                    </w:rPr>
                    <w:lastRenderedPageBreak/>
                    <w:t>1</w:t>
                  </w:r>
                  <w:r w:rsidR="009A32EE" w:rsidRPr="0093395C">
                    <w:rPr>
                      <w:rFonts w:ascii="Times New Roman" w:hAnsi="Times New Roman" w:cs="Times New Roman"/>
                      <w:sz w:val="24"/>
                      <w:szCs w:val="24"/>
                      <w:lang w:val="kk-KZ"/>
                    </w:rPr>
                    <w:t>1</w:t>
                  </w:r>
                  <w:r w:rsidRPr="0093395C">
                    <w:rPr>
                      <w:rFonts w:ascii="Times New Roman" w:hAnsi="Times New Roman" w:cs="Times New Roman"/>
                      <w:sz w:val="24"/>
                      <w:szCs w:val="24"/>
                      <w:lang w:val="kk-KZ"/>
                    </w:rPr>
                    <w:t>.</w:t>
                  </w:r>
                </w:p>
              </w:tc>
              <w:tc>
                <w:tcPr>
                  <w:tcW w:w="1693" w:type="dxa"/>
                  <w:vAlign w:val="center"/>
                </w:tcPr>
                <w:p w14:paraId="4393E356" w14:textId="77777777"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Разработка пакетов рекомендательных материалов по деятельности саморегулирования, включая рекомендации по разработке правил СРО для обеспечения методической помощи профессиональным и предпринимательским сообществам</w:t>
                  </w:r>
                </w:p>
                <w:p w14:paraId="16905D93" w14:textId="77777777" w:rsidR="0093395C" w:rsidRDefault="0093395C" w:rsidP="002962E8">
                  <w:pPr>
                    <w:contextualSpacing/>
                    <w:jc w:val="both"/>
                    <w:rPr>
                      <w:rFonts w:ascii="Times New Roman" w:eastAsia="Times New Roman" w:hAnsi="Times New Roman" w:cs="Times New Roman"/>
                      <w:sz w:val="24"/>
                      <w:szCs w:val="24"/>
                    </w:rPr>
                  </w:pPr>
                </w:p>
                <w:p w14:paraId="23D7936A" w14:textId="56BFC90A" w:rsidR="00202DBA" w:rsidRPr="0093395C" w:rsidRDefault="00202DBA" w:rsidP="002962E8">
                  <w:pPr>
                    <w:contextualSpacing/>
                    <w:jc w:val="both"/>
                    <w:rPr>
                      <w:rFonts w:ascii="Times New Roman" w:eastAsia="Times New Roman" w:hAnsi="Times New Roman" w:cs="Times New Roman"/>
                      <w:sz w:val="24"/>
                      <w:szCs w:val="24"/>
                    </w:rPr>
                  </w:pPr>
                </w:p>
              </w:tc>
              <w:tc>
                <w:tcPr>
                  <w:tcW w:w="858" w:type="dxa"/>
                  <w:vAlign w:val="center"/>
                </w:tcPr>
                <w:p w14:paraId="01D7C0D0" w14:textId="4F779400"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Рекомендации</w:t>
                  </w:r>
                </w:p>
                <w:p w14:paraId="3975929A" w14:textId="77777777" w:rsidR="00740DC4" w:rsidRPr="0093395C" w:rsidRDefault="00740DC4" w:rsidP="002962E8">
                  <w:pPr>
                    <w:contextualSpacing/>
                    <w:jc w:val="both"/>
                    <w:rPr>
                      <w:rFonts w:ascii="Times New Roman" w:eastAsia="Times New Roman" w:hAnsi="Times New Roman" w:cs="Times New Roman"/>
                      <w:sz w:val="24"/>
                      <w:szCs w:val="24"/>
                    </w:rPr>
                  </w:pPr>
                </w:p>
                <w:p w14:paraId="37715AFF" w14:textId="12BCC8EC" w:rsidR="00740DC4" w:rsidRPr="0093395C" w:rsidRDefault="00740DC4" w:rsidP="002962E8">
                  <w:pPr>
                    <w:contextualSpacing/>
                    <w:jc w:val="both"/>
                    <w:rPr>
                      <w:rFonts w:ascii="Times New Roman" w:eastAsia="Times New Roman" w:hAnsi="Times New Roman" w:cs="Times New Roman"/>
                      <w:sz w:val="24"/>
                      <w:szCs w:val="24"/>
                    </w:rPr>
                  </w:pPr>
                </w:p>
                <w:p w14:paraId="6F74C8DE" w14:textId="6E4AE342" w:rsidR="00740DC4" w:rsidRPr="0093395C" w:rsidRDefault="00740DC4" w:rsidP="002962E8">
                  <w:pPr>
                    <w:contextualSpacing/>
                    <w:jc w:val="both"/>
                    <w:rPr>
                      <w:rFonts w:ascii="Times New Roman" w:eastAsia="Times New Roman" w:hAnsi="Times New Roman" w:cs="Times New Roman"/>
                      <w:sz w:val="24"/>
                      <w:szCs w:val="24"/>
                    </w:rPr>
                  </w:pPr>
                </w:p>
                <w:p w14:paraId="49FD497F" w14:textId="14F963FB" w:rsidR="00740DC4" w:rsidRPr="0093395C" w:rsidRDefault="00740DC4" w:rsidP="002962E8">
                  <w:pPr>
                    <w:contextualSpacing/>
                    <w:jc w:val="both"/>
                    <w:rPr>
                      <w:rFonts w:ascii="Times New Roman" w:eastAsia="Times New Roman" w:hAnsi="Times New Roman" w:cs="Times New Roman"/>
                      <w:sz w:val="24"/>
                      <w:szCs w:val="24"/>
                    </w:rPr>
                  </w:pPr>
                </w:p>
                <w:p w14:paraId="3E7D5BAA" w14:textId="6A326D89" w:rsidR="00740DC4" w:rsidRPr="0093395C" w:rsidRDefault="00740DC4" w:rsidP="002962E8">
                  <w:pPr>
                    <w:contextualSpacing/>
                    <w:jc w:val="both"/>
                    <w:rPr>
                      <w:rFonts w:ascii="Times New Roman" w:eastAsia="Times New Roman" w:hAnsi="Times New Roman" w:cs="Times New Roman"/>
                      <w:sz w:val="24"/>
                      <w:szCs w:val="24"/>
                    </w:rPr>
                  </w:pPr>
                </w:p>
                <w:p w14:paraId="2BA10660" w14:textId="5B7E500A" w:rsidR="00740DC4" w:rsidRPr="0093395C" w:rsidRDefault="00740DC4" w:rsidP="002962E8">
                  <w:pPr>
                    <w:contextualSpacing/>
                    <w:jc w:val="both"/>
                    <w:rPr>
                      <w:rFonts w:ascii="Times New Roman" w:eastAsia="Times New Roman" w:hAnsi="Times New Roman" w:cs="Times New Roman"/>
                      <w:sz w:val="24"/>
                      <w:szCs w:val="24"/>
                    </w:rPr>
                  </w:pPr>
                </w:p>
                <w:p w14:paraId="17D16E32" w14:textId="587D307B" w:rsidR="00740DC4" w:rsidRPr="0093395C" w:rsidRDefault="00740DC4" w:rsidP="002962E8">
                  <w:pPr>
                    <w:contextualSpacing/>
                    <w:jc w:val="both"/>
                    <w:rPr>
                      <w:rFonts w:ascii="Times New Roman" w:eastAsia="Times New Roman" w:hAnsi="Times New Roman" w:cs="Times New Roman"/>
                      <w:sz w:val="24"/>
                      <w:szCs w:val="24"/>
                    </w:rPr>
                  </w:pPr>
                </w:p>
                <w:p w14:paraId="55B9C0FD" w14:textId="522D8FBD" w:rsidR="00740DC4" w:rsidRPr="0093395C" w:rsidRDefault="00740DC4" w:rsidP="002962E8">
                  <w:pPr>
                    <w:contextualSpacing/>
                    <w:jc w:val="both"/>
                    <w:rPr>
                      <w:rFonts w:ascii="Times New Roman" w:eastAsia="Times New Roman" w:hAnsi="Times New Roman" w:cs="Times New Roman"/>
                      <w:sz w:val="24"/>
                      <w:szCs w:val="24"/>
                    </w:rPr>
                  </w:pPr>
                </w:p>
                <w:p w14:paraId="38F019BB" w14:textId="6E17ED21" w:rsidR="00740DC4" w:rsidRPr="0093395C" w:rsidRDefault="00740DC4" w:rsidP="002962E8">
                  <w:pPr>
                    <w:contextualSpacing/>
                    <w:jc w:val="both"/>
                    <w:rPr>
                      <w:rFonts w:ascii="Times New Roman" w:eastAsia="Times New Roman" w:hAnsi="Times New Roman" w:cs="Times New Roman"/>
                      <w:sz w:val="24"/>
                      <w:szCs w:val="24"/>
                    </w:rPr>
                  </w:pPr>
                </w:p>
                <w:p w14:paraId="26F0EECB" w14:textId="0405B97E" w:rsidR="00740DC4" w:rsidRPr="0093395C" w:rsidRDefault="00740DC4" w:rsidP="002962E8">
                  <w:pPr>
                    <w:contextualSpacing/>
                    <w:jc w:val="both"/>
                    <w:rPr>
                      <w:rFonts w:ascii="Times New Roman" w:eastAsia="Times New Roman" w:hAnsi="Times New Roman" w:cs="Times New Roman"/>
                      <w:sz w:val="24"/>
                      <w:szCs w:val="24"/>
                    </w:rPr>
                  </w:pPr>
                </w:p>
                <w:p w14:paraId="6AA9BEC8" w14:textId="0D08FEB6" w:rsidR="00740DC4" w:rsidRPr="0093395C" w:rsidRDefault="00740DC4" w:rsidP="002962E8">
                  <w:pPr>
                    <w:contextualSpacing/>
                    <w:jc w:val="both"/>
                    <w:rPr>
                      <w:rFonts w:ascii="Times New Roman" w:eastAsia="Times New Roman" w:hAnsi="Times New Roman" w:cs="Times New Roman"/>
                      <w:sz w:val="24"/>
                      <w:szCs w:val="24"/>
                    </w:rPr>
                  </w:pPr>
                </w:p>
                <w:p w14:paraId="2D204FDB" w14:textId="4BA43FD4" w:rsidR="00740DC4" w:rsidRPr="0093395C" w:rsidRDefault="00740DC4" w:rsidP="002962E8">
                  <w:pPr>
                    <w:contextualSpacing/>
                    <w:jc w:val="both"/>
                    <w:rPr>
                      <w:rFonts w:ascii="Times New Roman" w:eastAsia="Times New Roman" w:hAnsi="Times New Roman" w:cs="Times New Roman"/>
                      <w:sz w:val="24"/>
                      <w:szCs w:val="24"/>
                    </w:rPr>
                  </w:pPr>
                </w:p>
                <w:p w14:paraId="7731757D" w14:textId="77777777" w:rsidR="00740DC4" w:rsidRPr="0093395C" w:rsidRDefault="00740DC4" w:rsidP="002962E8">
                  <w:pPr>
                    <w:contextualSpacing/>
                    <w:jc w:val="both"/>
                    <w:rPr>
                      <w:rFonts w:ascii="Times New Roman" w:eastAsia="Times New Roman" w:hAnsi="Times New Roman" w:cs="Times New Roman"/>
                      <w:sz w:val="24"/>
                      <w:szCs w:val="24"/>
                    </w:rPr>
                  </w:pPr>
                </w:p>
                <w:p w14:paraId="4D0CA975" w14:textId="77777777" w:rsidR="00A3679D" w:rsidRPr="0093395C" w:rsidRDefault="00A3679D" w:rsidP="002962E8">
                  <w:pPr>
                    <w:contextualSpacing/>
                    <w:jc w:val="both"/>
                    <w:rPr>
                      <w:rFonts w:ascii="Times New Roman" w:eastAsia="Times New Roman" w:hAnsi="Times New Roman" w:cs="Times New Roman"/>
                      <w:sz w:val="24"/>
                      <w:szCs w:val="24"/>
                    </w:rPr>
                  </w:pPr>
                </w:p>
                <w:p w14:paraId="79CDB953" w14:textId="77777777" w:rsidR="00A3679D" w:rsidRPr="0093395C" w:rsidRDefault="00A3679D" w:rsidP="002962E8">
                  <w:pPr>
                    <w:contextualSpacing/>
                    <w:jc w:val="both"/>
                    <w:rPr>
                      <w:rFonts w:ascii="Times New Roman" w:eastAsia="Times New Roman" w:hAnsi="Times New Roman" w:cs="Times New Roman"/>
                      <w:sz w:val="24"/>
                      <w:szCs w:val="24"/>
                    </w:rPr>
                  </w:pPr>
                </w:p>
                <w:p w14:paraId="65EA4575" w14:textId="77777777" w:rsidR="00A3679D" w:rsidRDefault="00A3679D" w:rsidP="002962E8">
                  <w:pPr>
                    <w:contextualSpacing/>
                    <w:jc w:val="both"/>
                    <w:rPr>
                      <w:rFonts w:ascii="Times New Roman" w:eastAsia="Times New Roman" w:hAnsi="Times New Roman" w:cs="Times New Roman"/>
                      <w:sz w:val="24"/>
                      <w:szCs w:val="24"/>
                    </w:rPr>
                  </w:pPr>
                </w:p>
                <w:p w14:paraId="66CB9E56" w14:textId="77777777" w:rsidR="0093395C" w:rsidRDefault="0093395C" w:rsidP="002962E8">
                  <w:pPr>
                    <w:contextualSpacing/>
                    <w:jc w:val="both"/>
                    <w:rPr>
                      <w:rFonts w:ascii="Times New Roman" w:eastAsia="Times New Roman" w:hAnsi="Times New Roman" w:cs="Times New Roman"/>
                      <w:sz w:val="24"/>
                      <w:szCs w:val="24"/>
                    </w:rPr>
                  </w:pPr>
                </w:p>
                <w:p w14:paraId="32753D5C" w14:textId="77777777" w:rsidR="00202DBA" w:rsidRDefault="00202DBA" w:rsidP="002962E8">
                  <w:pPr>
                    <w:contextualSpacing/>
                    <w:jc w:val="both"/>
                    <w:rPr>
                      <w:rFonts w:ascii="Times New Roman" w:eastAsia="Times New Roman" w:hAnsi="Times New Roman" w:cs="Times New Roman"/>
                      <w:sz w:val="24"/>
                      <w:szCs w:val="24"/>
                    </w:rPr>
                  </w:pPr>
                </w:p>
                <w:p w14:paraId="203F1D0E" w14:textId="2C862CE6" w:rsidR="00202DBA" w:rsidRPr="0093395C" w:rsidRDefault="00202DBA" w:rsidP="002962E8">
                  <w:pPr>
                    <w:contextualSpacing/>
                    <w:jc w:val="both"/>
                    <w:rPr>
                      <w:rFonts w:ascii="Times New Roman" w:hAnsi="Times New Roman" w:cs="Times New Roman"/>
                      <w:sz w:val="24"/>
                      <w:szCs w:val="24"/>
                    </w:rPr>
                  </w:pPr>
                </w:p>
              </w:tc>
              <w:tc>
                <w:tcPr>
                  <w:tcW w:w="993" w:type="dxa"/>
                  <w:vAlign w:val="center"/>
                </w:tcPr>
                <w:p w14:paraId="42E5BEE5" w14:textId="3F753592"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I</w:t>
                  </w:r>
                  <w:r w:rsidRPr="0093395C">
                    <w:rPr>
                      <w:rFonts w:ascii="Times New Roman" w:eastAsia="Times New Roman" w:hAnsi="Times New Roman" w:cs="Times New Roman"/>
                      <w:sz w:val="24"/>
                      <w:szCs w:val="24"/>
                      <w:lang w:val="en-US"/>
                    </w:rPr>
                    <w:t>I</w:t>
                  </w:r>
                  <w:r w:rsidRPr="0093395C">
                    <w:rPr>
                      <w:rFonts w:ascii="Times New Roman" w:eastAsia="Times New Roman" w:hAnsi="Times New Roman" w:cs="Times New Roman"/>
                      <w:sz w:val="24"/>
                      <w:szCs w:val="24"/>
                    </w:rPr>
                    <w:t xml:space="preserve"> квартал 202</w:t>
                  </w:r>
                  <w:r w:rsidRPr="0093395C">
                    <w:rPr>
                      <w:rFonts w:ascii="Times New Roman" w:eastAsia="Times New Roman" w:hAnsi="Times New Roman" w:cs="Times New Roman"/>
                      <w:sz w:val="24"/>
                      <w:szCs w:val="24"/>
                      <w:lang w:val="en-US"/>
                    </w:rPr>
                    <w:t>6</w:t>
                  </w:r>
                  <w:r w:rsidRPr="0093395C">
                    <w:rPr>
                      <w:rFonts w:ascii="Times New Roman" w:eastAsia="Times New Roman" w:hAnsi="Times New Roman" w:cs="Times New Roman"/>
                      <w:sz w:val="24"/>
                      <w:szCs w:val="24"/>
                    </w:rPr>
                    <w:t xml:space="preserve"> года</w:t>
                  </w:r>
                </w:p>
                <w:p w14:paraId="0E94F0F1" w14:textId="02EC0B4C" w:rsidR="00740DC4" w:rsidRPr="0093395C" w:rsidRDefault="00740DC4" w:rsidP="002962E8">
                  <w:pPr>
                    <w:contextualSpacing/>
                    <w:jc w:val="both"/>
                    <w:rPr>
                      <w:rFonts w:ascii="Times New Roman" w:eastAsia="Times New Roman" w:hAnsi="Times New Roman" w:cs="Times New Roman"/>
                      <w:sz w:val="24"/>
                      <w:szCs w:val="24"/>
                    </w:rPr>
                  </w:pPr>
                </w:p>
                <w:p w14:paraId="347A0980" w14:textId="48CB3165" w:rsidR="00740DC4" w:rsidRPr="0093395C" w:rsidRDefault="00740DC4" w:rsidP="002962E8">
                  <w:pPr>
                    <w:contextualSpacing/>
                    <w:jc w:val="both"/>
                    <w:rPr>
                      <w:rFonts w:ascii="Times New Roman" w:eastAsia="Times New Roman" w:hAnsi="Times New Roman" w:cs="Times New Roman"/>
                      <w:sz w:val="24"/>
                      <w:szCs w:val="24"/>
                    </w:rPr>
                  </w:pPr>
                </w:p>
                <w:p w14:paraId="3632BB85" w14:textId="5350B043" w:rsidR="00740DC4" w:rsidRPr="0093395C" w:rsidRDefault="00740DC4" w:rsidP="002962E8">
                  <w:pPr>
                    <w:contextualSpacing/>
                    <w:jc w:val="both"/>
                    <w:rPr>
                      <w:rFonts w:ascii="Times New Roman" w:eastAsia="Times New Roman" w:hAnsi="Times New Roman" w:cs="Times New Roman"/>
                      <w:sz w:val="24"/>
                      <w:szCs w:val="24"/>
                    </w:rPr>
                  </w:pPr>
                </w:p>
                <w:p w14:paraId="5986D71A" w14:textId="24F6D557" w:rsidR="00740DC4" w:rsidRPr="0093395C" w:rsidRDefault="00740DC4" w:rsidP="002962E8">
                  <w:pPr>
                    <w:contextualSpacing/>
                    <w:jc w:val="both"/>
                    <w:rPr>
                      <w:rFonts w:ascii="Times New Roman" w:eastAsia="Times New Roman" w:hAnsi="Times New Roman" w:cs="Times New Roman"/>
                      <w:sz w:val="24"/>
                      <w:szCs w:val="24"/>
                    </w:rPr>
                  </w:pPr>
                </w:p>
                <w:p w14:paraId="2C633CBA" w14:textId="761D8867" w:rsidR="00740DC4" w:rsidRPr="0093395C" w:rsidRDefault="00740DC4" w:rsidP="002962E8">
                  <w:pPr>
                    <w:contextualSpacing/>
                    <w:jc w:val="both"/>
                    <w:rPr>
                      <w:rFonts w:ascii="Times New Roman" w:eastAsia="Times New Roman" w:hAnsi="Times New Roman" w:cs="Times New Roman"/>
                      <w:sz w:val="24"/>
                      <w:szCs w:val="24"/>
                    </w:rPr>
                  </w:pPr>
                </w:p>
                <w:p w14:paraId="6606D9A4" w14:textId="2FD85D18" w:rsidR="00740DC4" w:rsidRPr="0093395C" w:rsidRDefault="00740DC4" w:rsidP="002962E8">
                  <w:pPr>
                    <w:contextualSpacing/>
                    <w:jc w:val="both"/>
                    <w:rPr>
                      <w:rFonts w:ascii="Times New Roman" w:eastAsia="Times New Roman" w:hAnsi="Times New Roman" w:cs="Times New Roman"/>
                      <w:sz w:val="24"/>
                      <w:szCs w:val="24"/>
                    </w:rPr>
                  </w:pPr>
                </w:p>
                <w:p w14:paraId="1A782681" w14:textId="0E69F2F7" w:rsidR="00740DC4" w:rsidRPr="0093395C" w:rsidRDefault="00740DC4" w:rsidP="002962E8">
                  <w:pPr>
                    <w:contextualSpacing/>
                    <w:jc w:val="both"/>
                    <w:rPr>
                      <w:rFonts w:ascii="Times New Roman" w:eastAsia="Times New Roman" w:hAnsi="Times New Roman" w:cs="Times New Roman"/>
                      <w:sz w:val="24"/>
                      <w:szCs w:val="24"/>
                    </w:rPr>
                  </w:pPr>
                </w:p>
                <w:p w14:paraId="119AA7E1" w14:textId="7527146A" w:rsidR="00740DC4" w:rsidRPr="0093395C" w:rsidRDefault="00740DC4" w:rsidP="002962E8">
                  <w:pPr>
                    <w:contextualSpacing/>
                    <w:jc w:val="both"/>
                    <w:rPr>
                      <w:rFonts w:ascii="Times New Roman" w:eastAsia="Times New Roman" w:hAnsi="Times New Roman" w:cs="Times New Roman"/>
                      <w:sz w:val="24"/>
                      <w:szCs w:val="24"/>
                    </w:rPr>
                  </w:pPr>
                </w:p>
                <w:p w14:paraId="774710C1" w14:textId="7C5AABD4" w:rsidR="00740DC4" w:rsidRPr="0093395C" w:rsidRDefault="00740DC4" w:rsidP="002962E8">
                  <w:pPr>
                    <w:contextualSpacing/>
                    <w:jc w:val="both"/>
                    <w:rPr>
                      <w:rFonts w:ascii="Times New Roman" w:eastAsia="Times New Roman" w:hAnsi="Times New Roman" w:cs="Times New Roman"/>
                      <w:sz w:val="24"/>
                      <w:szCs w:val="24"/>
                    </w:rPr>
                  </w:pPr>
                </w:p>
                <w:p w14:paraId="3D7EDDA0" w14:textId="47091579" w:rsidR="00740DC4" w:rsidRPr="0093395C" w:rsidRDefault="00740DC4" w:rsidP="002962E8">
                  <w:pPr>
                    <w:contextualSpacing/>
                    <w:jc w:val="both"/>
                    <w:rPr>
                      <w:rFonts w:ascii="Times New Roman" w:eastAsia="Times New Roman" w:hAnsi="Times New Roman" w:cs="Times New Roman"/>
                      <w:sz w:val="24"/>
                      <w:szCs w:val="24"/>
                    </w:rPr>
                  </w:pPr>
                </w:p>
                <w:p w14:paraId="42898E56" w14:textId="322648BE" w:rsidR="00740DC4" w:rsidRPr="0093395C" w:rsidRDefault="00740DC4" w:rsidP="002962E8">
                  <w:pPr>
                    <w:contextualSpacing/>
                    <w:jc w:val="both"/>
                    <w:rPr>
                      <w:rFonts w:ascii="Times New Roman" w:eastAsia="Times New Roman" w:hAnsi="Times New Roman" w:cs="Times New Roman"/>
                      <w:sz w:val="24"/>
                      <w:szCs w:val="24"/>
                    </w:rPr>
                  </w:pPr>
                </w:p>
                <w:p w14:paraId="01C17027" w14:textId="74F83473" w:rsidR="00740DC4" w:rsidRPr="0093395C" w:rsidRDefault="00740DC4" w:rsidP="002962E8">
                  <w:pPr>
                    <w:contextualSpacing/>
                    <w:jc w:val="both"/>
                    <w:rPr>
                      <w:rFonts w:ascii="Times New Roman" w:eastAsia="Times New Roman" w:hAnsi="Times New Roman" w:cs="Times New Roman"/>
                      <w:sz w:val="24"/>
                      <w:szCs w:val="24"/>
                    </w:rPr>
                  </w:pPr>
                </w:p>
                <w:p w14:paraId="71010707" w14:textId="77777777" w:rsidR="00740DC4" w:rsidRPr="0093395C" w:rsidRDefault="00740DC4" w:rsidP="002962E8">
                  <w:pPr>
                    <w:contextualSpacing/>
                    <w:jc w:val="both"/>
                    <w:rPr>
                      <w:rFonts w:ascii="Times New Roman" w:eastAsia="Times New Roman" w:hAnsi="Times New Roman" w:cs="Times New Roman"/>
                      <w:sz w:val="24"/>
                      <w:szCs w:val="24"/>
                    </w:rPr>
                  </w:pPr>
                </w:p>
                <w:p w14:paraId="02D93169" w14:textId="77777777" w:rsidR="00A3679D" w:rsidRPr="0093395C" w:rsidRDefault="00A3679D" w:rsidP="002962E8">
                  <w:pPr>
                    <w:contextualSpacing/>
                    <w:jc w:val="both"/>
                    <w:rPr>
                      <w:rFonts w:ascii="Times New Roman" w:eastAsia="Times New Roman" w:hAnsi="Times New Roman" w:cs="Times New Roman"/>
                      <w:sz w:val="24"/>
                      <w:szCs w:val="24"/>
                    </w:rPr>
                  </w:pPr>
                </w:p>
                <w:p w14:paraId="614930EE" w14:textId="77777777" w:rsidR="00A3679D" w:rsidRPr="0093395C" w:rsidRDefault="00A3679D" w:rsidP="002962E8">
                  <w:pPr>
                    <w:contextualSpacing/>
                    <w:jc w:val="both"/>
                    <w:rPr>
                      <w:rFonts w:ascii="Times New Roman" w:eastAsia="Times New Roman" w:hAnsi="Times New Roman" w:cs="Times New Roman"/>
                      <w:sz w:val="24"/>
                      <w:szCs w:val="24"/>
                    </w:rPr>
                  </w:pPr>
                </w:p>
                <w:p w14:paraId="58F53886" w14:textId="77777777" w:rsidR="00A3679D" w:rsidRDefault="00A3679D" w:rsidP="002962E8">
                  <w:pPr>
                    <w:contextualSpacing/>
                    <w:jc w:val="both"/>
                    <w:rPr>
                      <w:rFonts w:ascii="Times New Roman" w:hAnsi="Times New Roman" w:cs="Times New Roman"/>
                      <w:sz w:val="24"/>
                      <w:szCs w:val="24"/>
                    </w:rPr>
                  </w:pPr>
                </w:p>
                <w:p w14:paraId="078528E0" w14:textId="77777777" w:rsidR="0093395C" w:rsidRDefault="0093395C" w:rsidP="002962E8">
                  <w:pPr>
                    <w:contextualSpacing/>
                    <w:jc w:val="both"/>
                    <w:rPr>
                      <w:rFonts w:ascii="Times New Roman" w:hAnsi="Times New Roman" w:cs="Times New Roman"/>
                      <w:sz w:val="24"/>
                      <w:szCs w:val="24"/>
                    </w:rPr>
                  </w:pPr>
                </w:p>
                <w:p w14:paraId="68116E64" w14:textId="77777777" w:rsidR="0093395C" w:rsidRDefault="0093395C" w:rsidP="002962E8">
                  <w:pPr>
                    <w:contextualSpacing/>
                    <w:jc w:val="both"/>
                    <w:rPr>
                      <w:rFonts w:ascii="Times New Roman" w:hAnsi="Times New Roman" w:cs="Times New Roman"/>
                      <w:sz w:val="24"/>
                      <w:szCs w:val="24"/>
                    </w:rPr>
                  </w:pPr>
                </w:p>
                <w:p w14:paraId="304A69DE" w14:textId="1A7DD2EC" w:rsidR="0093395C" w:rsidRPr="0093395C" w:rsidRDefault="0093395C" w:rsidP="002962E8">
                  <w:pPr>
                    <w:contextualSpacing/>
                    <w:jc w:val="both"/>
                    <w:rPr>
                      <w:rFonts w:ascii="Times New Roman" w:hAnsi="Times New Roman" w:cs="Times New Roman"/>
                      <w:sz w:val="24"/>
                      <w:szCs w:val="24"/>
                    </w:rPr>
                  </w:pPr>
                </w:p>
              </w:tc>
              <w:tc>
                <w:tcPr>
                  <w:tcW w:w="1842" w:type="dxa"/>
                  <w:vAlign w:val="center"/>
                </w:tcPr>
                <w:p w14:paraId="5053749D" w14:textId="77777777" w:rsidR="00740DC4"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МНЭ, ЦГО, МИО, </w:t>
                  </w:r>
                </w:p>
                <w:p w14:paraId="164588C4" w14:textId="11D08E3A" w:rsidR="00740DC4"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 xml:space="preserve">НПП </w:t>
                  </w:r>
                  <w:r w:rsidR="009A5DDD" w:rsidRPr="009A5DDD">
                    <w:rPr>
                      <w:rFonts w:ascii="Times New Roman" w:eastAsia="Times New Roman" w:hAnsi="Times New Roman" w:cs="Times New Roman"/>
                      <w:sz w:val="24"/>
                      <w:szCs w:val="24"/>
                    </w:rPr>
                    <w:t>«</w:t>
                  </w:r>
                  <w:proofErr w:type="spellStart"/>
                  <w:r w:rsidR="009A5DDD" w:rsidRPr="009A5DDD">
                    <w:rPr>
                      <w:rFonts w:ascii="Times New Roman" w:eastAsia="Times New Roman" w:hAnsi="Times New Roman" w:cs="Times New Roman"/>
                      <w:sz w:val="24"/>
                      <w:szCs w:val="24"/>
                    </w:rPr>
                    <w:t>Атамекен</w:t>
                  </w:r>
                  <w:proofErr w:type="spellEnd"/>
                  <w:r w:rsidR="009A5DDD" w:rsidRPr="009A5DDD">
                    <w:rPr>
                      <w:rFonts w:ascii="Times New Roman" w:eastAsia="Times New Roman" w:hAnsi="Times New Roman" w:cs="Times New Roman"/>
                      <w:sz w:val="24"/>
                      <w:szCs w:val="24"/>
                    </w:rPr>
                    <w:t>»,</w:t>
                  </w:r>
                </w:p>
                <w:p w14:paraId="4FE7059C" w14:textId="6E85E62C" w:rsidR="00A3679D" w:rsidRPr="0093395C" w:rsidRDefault="00A3679D" w:rsidP="002962E8">
                  <w:pPr>
                    <w:contextualSpacing/>
                    <w:jc w:val="both"/>
                    <w:rPr>
                      <w:rFonts w:ascii="Times New Roman" w:eastAsia="Times New Roman" w:hAnsi="Times New Roman" w:cs="Times New Roman"/>
                      <w:sz w:val="24"/>
                      <w:szCs w:val="24"/>
                    </w:rPr>
                  </w:pPr>
                  <w:r w:rsidRPr="0093395C">
                    <w:rPr>
                      <w:rFonts w:ascii="Times New Roman" w:eastAsia="Times New Roman" w:hAnsi="Times New Roman" w:cs="Times New Roman"/>
                      <w:sz w:val="24"/>
                      <w:szCs w:val="24"/>
                    </w:rPr>
                    <w:t>(по согласованию)</w:t>
                  </w:r>
                </w:p>
                <w:p w14:paraId="21DC2A16" w14:textId="16474A76" w:rsidR="00740DC4" w:rsidRPr="0093395C" w:rsidRDefault="00740DC4" w:rsidP="002962E8">
                  <w:pPr>
                    <w:contextualSpacing/>
                    <w:jc w:val="both"/>
                    <w:rPr>
                      <w:rFonts w:ascii="Times New Roman" w:eastAsia="Times New Roman" w:hAnsi="Times New Roman" w:cs="Times New Roman"/>
                      <w:sz w:val="24"/>
                      <w:szCs w:val="24"/>
                    </w:rPr>
                  </w:pPr>
                </w:p>
                <w:p w14:paraId="48005ABF" w14:textId="50A62EF9" w:rsidR="00740DC4" w:rsidRPr="0093395C" w:rsidRDefault="00740DC4" w:rsidP="002962E8">
                  <w:pPr>
                    <w:contextualSpacing/>
                    <w:jc w:val="both"/>
                    <w:rPr>
                      <w:rFonts w:ascii="Times New Roman" w:eastAsia="Times New Roman" w:hAnsi="Times New Roman" w:cs="Times New Roman"/>
                      <w:sz w:val="24"/>
                      <w:szCs w:val="24"/>
                    </w:rPr>
                  </w:pPr>
                </w:p>
                <w:p w14:paraId="1264DB47" w14:textId="423CFDF2" w:rsidR="00740DC4" w:rsidRPr="0093395C" w:rsidRDefault="00740DC4" w:rsidP="002962E8">
                  <w:pPr>
                    <w:contextualSpacing/>
                    <w:jc w:val="both"/>
                    <w:rPr>
                      <w:rFonts w:ascii="Times New Roman" w:eastAsia="Times New Roman" w:hAnsi="Times New Roman" w:cs="Times New Roman"/>
                      <w:sz w:val="24"/>
                      <w:szCs w:val="24"/>
                    </w:rPr>
                  </w:pPr>
                </w:p>
                <w:p w14:paraId="38E70DDF" w14:textId="130BFF81" w:rsidR="00740DC4" w:rsidRPr="0093395C" w:rsidRDefault="00740DC4" w:rsidP="002962E8">
                  <w:pPr>
                    <w:contextualSpacing/>
                    <w:jc w:val="both"/>
                    <w:rPr>
                      <w:rFonts w:ascii="Times New Roman" w:eastAsia="Times New Roman" w:hAnsi="Times New Roman" w:cs="Times New Roman"/>
                      <w:sz w:val="24"/>
                      <w:szCs w:val="24"/>
                    </w:rPr>
                  </w:pPr>
                </w:p>
                <w:p w14:paraId="4E55A305" w14:textId="465BE8A2" w:rsidR="00740DC4" w:rsidRPr="0093395C" w:rsidRDefault="00740DC4" w:rsidP="002962E8">
                  <w:pPr>
                    <w:contextualSpacing/>
                    <w:jc w:val="both"/>
                    <w:rPr>
                      <w:rFonts w:ascii="Times New Roman" w:eastAsia="Times New Roman" w:hAnsi="Times New Roman" w:cs="Times New Roman"/>
                      <w:sz w:val="24"/>
                      <w:szCs w:val="24"/>
                    </w:rPr>
                  </w:pPr>
                </w:p>
                <w:p w14:paraId="4EF86551" w14:textId="2A53C5CB" w:rsidR="00740DC4" w:rsidRPr="0093395C" w:rsidRDefault="00740DC4" w:rsidP="002962E8">
                  <w:pPr>
                    <w:contextualSpacing/>
                    <w:jc w:val="both"/>
                    <w:rPr>
                      <w:rFonts w:ascii="Times New Roman" w:eastAsia="Times New Roman" w:hAnsi="Times New Roman" w:cs="Times New Roman"/>
                      <w:sz w:val="24"/>
                      <w:szCs w:val="24"/>
                    </w:rPr>
                  </w:pPr>
                </w:p>
                <w:p w14:paraId="6AD7CFC4" w14:textId="744A75EE" w:rsidR="00740DC4" w:rsidRPr="0093395C" w:rsidRDefault="00740DC4" w:rsidP="002962E8">
                  <w:pPr>
                    <w:contextualSpacing/>
                    <w:jc w:val="both"/>
                    <w:rPr>
                      <w:rFonts w:ascii="Times New Roman" w:eastAsia="Times New Roman" w:hAnsi="Times New Roman" w:cs="Times New Roman"/>
                      <w:sz w:val="24"/>
                      <w:szCs w:val="24"/>
                    </w:rPr>
                  </w:pPr>
                </w:p>
                <w:p w14:paraId="679B22AB" w14:textId="458DFA06" w:rsidR="00740DC4" w:rsidRPr="0093395C" w:rsidRDefault="00740DC4" w:rsidP="002962E8">
                  <w:pPr>
                    <w:contextualSpacing/>
                    <w:jc w:val="both"/>
                    <w:rPr>
                      <w:rFonts w:ascii="Times New Roman" w:eastAsia="Times New Roman" w:hAnsi="Times New Roman" w:cs="Times New Roman"/>
                      <w:sz w:val="24"/>
                      <w:szCs w:val="24"/>
                    </w:rPr>
                  </w:pPr>
                </w:p>
                <w:p w14:paraId="72BD9457" w14:textId="6DF0B77A" w:rsidR="00740DC4" w:rsidRPr="0093395C" w:rsidRDefault="00740DC4" w:rsidP="002962E8">
                  <w:pPr>
                    <w:contextualSpacing/>
                    <w:jc w:val="both"/>
                    <w:rPr>
                      <w:rFonts w:ascii="Times New Roman" w:eastAsia="Times New Roman" w:hAnsi="Times New Roman" w:cs="Times New Roman"/>
                      <w:sz w:val="24"/>
                      <w:szCs w:val="24"/>
                    </w:rPr>
                  </w:pPr>
                </w:p>
                <w:p w14:paraId="46BBB67C" w14:textId="2A5493EE" w:rsidR="00740DC4" w:rsidRPr="0093395C" w:rsidRDefault="00740DC4" w:rsidP="002962E8">
                  <w:pPr>
                    <w:contextualSpacing/>
                    <w:jc w:val="both"/>
                    <w:rPr>
                      <w:rFonts w:ascii="Times New Roman" w:eastAsia="Times New Roman" w:hAnsi="Times New Roman" w:cs="Times New Roman"/>
                      <w:sz w:val="24"/>
                      <w:szCs w:val="24"/>
                    </w:rPr>
                  </w:pPr>
                </w:p>
                <w:p w14:paraId="09BBE5FC" w14:textId="0872A3D5" w:rsidR="00740DC4" w:rsidRPr="0093395C" w:rsidRDefault="00740DC4" w:rsidP="002962E8">
                  <w:pPr>
                    <w:contextualSpacing/>
                    <w:jc w:val="both"/>
                    <w:rPr>
                      <w:rFonts w:ascii="Times New Roman" w:eastAsia="Times New Roman" w:hAnsi="Times New Roman" w:cs="Times New Roman"/>
                      <w:sz w:val="24"/>
                      <w:szCs w:val="24"/>
                    </w:rPr>
                  </w:pPr>
                </w:p>
                <w:p w14:paraId="3103C718" w14:textId="78F9BDB4" w:rsidR="00740DC4" w:rsidRPr="0093395C" w:rsidRDefault="00740DC4" w:rsidP="002962E8">
                  <w:pPr>
                    <w:contextualSpacing/>
                    <w:jc w:val="both"/>
                    <w:rPr>
                      <w:rFonts w:ascii="Times New Roman" w:eastAsia="Times New Roman" w:hAnsi="Times New Roman" w:cs="Times New Roman"/>
                      <w:sz w:val="24"/>
                      <w:szCs w:val="24"/>
                    </w:rPr>
                  </w:pPr>
                </w:p>
                <w:p w14:paraId="1FEFA85D" w14:textId="481AC8EF" w:rsidR="00740DC4" w:rsidRPr="0093395C" w:rsidRDefault="00740DC4" w:rsidP="002962E8">
                  <w:pPr>
                    <w:contextualSpacing/>
                    <w:jc w:val="both"/>
                    <w:rPr>
                      <w:rFonts w:ascii="Times New Roman" w:eastAsia="Times New Roman" w:hAnsi="Times New Roman" w:cs="Times New Roman"/>
                      <w:sz w:val="24"/>
                      <w:szCs w:val="24"/>
                    </w:rPr>
                  </w:pPr>
                </w:p>
                <w:p w14:paraId="469B47CC" w14:textId="4E1E482E" w:rsidR="00740DC4" w:rsidRPr="0093395C" w:rsidRDefault="00740DC4" w:rsidP="002962E8">
                  <w:pPr>
                    <w:contextualSpacing/>
                    <w:jc w:val="both"/>
                    <w:rPr>
                      <w:rFonts w:ascii="Times New Roman" w:eastAsia="Times New Roman" w:hAnsi="Times New Roman" w:cs="Times New Roman"/>
                      <w:sz w:val="24"/>
                      <w:szCs w:val="24"/>
                    </w:rPr>
                  </w:pPr>
                </w:p>
                <w:p w14:paraId="7AC3FC33" w14:textId="77777777" w:rsidR="00740DC4" w:rsidRPr="0093395C" w:rsidRDefault="00740DC4" w:rsidP="002962E8">
                  <w:pPr>
                    <w:contextualSpacing/>
                    <w:jc w:val="both"/>
                    <w:rPr>
                      <w:rFonts w:ascii="Times New Roman" w:eastAsia="Times New Roman" w:hAnsi="Times New Roman" w:cs="Times New Roman"/>
                      <w:sz w:val="24"/>
                      <w:szCs w:val="24"/>
                    </w:rPr>
                  </w:pPr>
                </w:p>
                <w:p w14:paraId="6CCF18C5" w14:textId="7FC4D72E" w:rsidR="00A3679D" w:rsidRDefault="00A3679D" w:rsidP="002962E8">
                  <w:pPr>
                    <w:contextualSpacing/>
                    <w:jc w:val="both"/>
                    <w:rPr>
                      <w:rFonts w:ascii="Times New Roman" w:eastAsia="Times New Roman" w:hAnsi="Times New Roman" w:cs="Times New Roman"/>
                      <w:sz w:val="24"/>
                      <w:szCs w:val="24"/>
                    </w:rPr>
                  </w:pPr>
                </w:p>
                <w:p w14:paraId="3D7FEC48" w14:textId="77777777" w:rsidR="0093395C" w:rsidRPr="0093395C" w:rsidRDefault="0093395C" w:rsidP="002962E8">
                  <w:pPr>
                    <w:contextualSpacing/>
                    <w:jc w:val="both"/>
                    <w:rPr>
                      <w:rFonts w:ascii="Times New Roman" w:eastAsia="Times New Roman" w:hAnsi="Times New Roman" w:cs="Times New Roman"/>
                      <w:sz w:val="24"/>
                      <w:szCs w:val="24"/>
                    </w:rPr>
                  </w:pPr>
                </w:p>
                <w:p w14:paraId="31CC43F0" w14:textId="77777777" w:rsidR="00A3679D" w:rsidRPr="0093395C" w:rsidRDefault="00A3679D" w:rsidP="002962E8">
                  <w:pPr>
                    <w:contextualSpacing/>
                    <w:jc w:val="both"/>
                    <w:rPr>
                      <w:rFonts w:ascii="Times New Roman" w:hAnsi="Times New Roman" w:cs="Times New Roman"/>
                      <w:sz w:val="24"/>
                      <w:szCs w:val="24"/>
                    </w:rPr>
                  </w:pPr>
                </w:p>
              </w:tc>
            </w:tr>
          </w:tbl>
          <w:p w14:paraId="69E2CF39" w14:textId="5620B979" w:rsidR="001C273B" w:rsidRPr="0093395C" w:rsidRDefault="001C273B" w:rsidP="002962E8">
            <w:pPr>
              <w:jc w:val="both"/>
            </w:pPr>
          </w:p>
        </w:tc>
        <w:tc>
          <w:tcPr>
            <w:tcW w:w="2126" w:type="dxa"/>
          </w:tcPr>
          <w:p w14:paraId="150E47FC" w14:textId="77777777" w:rsidR="008C1C3B" w:rsidRPr="0093395C" w:rsidRDefault="008C1C3B" w:rsidP="004B544D">
            <w:pPr>
              <w:ind w:left="27" w:firstLine="280"/>
              <w:jc w:val="both"/>
              <w:rPr>
                <w:spacing w:val="2"/>
                <w:shd w:val="clear" w:color="auto" w:fill="FFFFFF"/>
              </w:rPr>
            </w:pPr>
            <w:r w:rsidRPr="0093395C">
              <w:rPr>
                <w:spacing w:val="2"/>
                <w:shd w:val="clear" w:color="auto" w:fill="FFFFFF"/>
              </w:rPr>
              <w:lastRenderedPageBreak/>
              <w:t xml:space="preserve">Институт саморегулирования в Казахстане, несмотря на наличие законодательной базы, развивается недостаточно динамично. На практике наблюдается низкий уровень вовлеченности бизнеса и профессионального сообщества, отсутствие экономических стимулов для объединения в СРО, слабая передача государственных функций и фактическое доминирование </w:t>
            </w:r>
            <w:r w:rsidRPr="0093395C">
              <w:rPr>
                <w:spacing w:val="2"/>
                <w:shd w:val="clear" w:color="auto" w:fill="FFFFFF"/>
              </w:rPr>
              <w:lastRenderedPageBreak/>
              <w:t xml:space="preserve">отдельных организаций в ряде отраслей, что создает риски монополизации. Введение в законодательство комплекса мер по развитию саморегулирования позволит создать прозрачную и устойчивую систему, способную взять на себя часть регулирующих функций государства, снизить административную нагрузку на бизнес, повысить качество услуг и работ в регулируемых сферах. Закрепление стимулирующих механизмов, таких как налоговые вычеты, учет членства в СРО при госзакупках, </w:t>
            </w:r>
            <w:r w:rsidRPr="0093395C">
              <w:rPr>
                <w:spacing w:val="2"/>
                <w:shd w:val="clear" w:color="auto" w:fill="FFFFFF"/>
              </w:rPr>
              <w:lastRenderedPageBreak/>
              <w:t>грантовые программы, а также установление персональной ответственности должностных лиц и антимонопольный мониторинг деятельности СРО обеспечат комплексный подход к формированию зрелой и конкурентоспособной среды саморегулируемых организаций. Такая реформа соответствует международной практике развитых стран и создаст условия для эволюционного развития профессионального и предпринимательского сообщества в Казахстане.</w:t>
            </w:r>
          </w:p>
          <w:p w14:paraId="22360693" w14:textId="77777777" w:rsidR="000804A7" w:rsidRPr="0093395C" w:rsidRDefault="000804A7" w:rsidP="004B544D">
            <w:pPr>
              <w:pBdr>
                <w:top w:val="nil"/>
                <w:left w:val="nil"/>
                <w:bottom w:val="nil"/>
                <w:right w:val="nil"/>
                <w:between w:val="nil"/>
              </w:pBdr>
              <w:shd w:val="clear" w:color="auto" w:fill="FFFFFF"/>
              <w:jc w:val="both"/>
              <w:rPr>
                <w:spacing w:val="2"/>
                <w:shd w:val="clear" w:color="auto" w:fill="FFFFFF"/>
              </w:rPr>
            </w:pPr>
          </w:p>
          <w:p w14:paraId="23CF714A" w14:textId="77777777" w:rsidR="000804A7" w:rsidRPr="0093395C" w:rsidRDefault="000804A7" w:rsidP="004B544D">
            <w:pPr>
              <w:pBdr>
                <w:top w:val="nil"/>
                <w:left w:val="nil"/>
                <w:bottom w:val="nil"/>
                <w:right w:val="nil"/>
                <w:between w:val="nil"/>
              </w:pBdr>
              <w:shd w:val="clear" w:color="auto" w:fill="FFFFFF"/>
              <w:jc w:val="both"/>
              <w:rPr>
                <w:spacing w:val="2"/>
                <w:shd w:val="clear" w:color="auto" w:fill="FFFFFF"/>
              </w:rPr>
            </w:pPr>
          </w:p>
          <w:p w14:paraId="0E74F12F" w14:textId="77777777" w:rsidR="000804A7" w:rsidRPr="0093395C" w:rsidRDefault="000804A7" w:rsidP="004B544D">
            <w:pPr>
              <w:pBdr>
                <w:top w:val="nil"/>
                <w:left w:val="nil"/>
                <w:bottom w:val="nil"/>
                <w:right w:val="nil"/>
                <w:between w:val="nil"/>
              </w:pBdr>
              <w:shd w:val="clear" w:color="auto" w:fill="FFFFFF"/>
              <w:jc w:val="both"/>
              <w:rPr>
                <w:spacing w:val="2"/>
                <w:shd w:val="clear" w:color="auto" w:fill="FFFFFF"/>
              </w:rPr>
            </w:pPr>
          </w:p>
          <w:p w14:paraId="5DB6381A" w14:textId="77777777" w:rsidR="000804A7" w:rsidRPr="0093395C" w:rsidRDefault="000804A7" w:rsidP="004B544D">
            <w:pPr>
              <w:pBdr>
                <w:top w:val="nil"/>
                <w:left w:val="nil"/>
                <w:bottom w:val="nil"/>
                <w:right w:val="nil"/>
                <w:between w:val="nil"/>
              </w:pBdr>
              <w:shd w:val="clear" w:color="auto" w:fill="FFFFFF"/>
              <w:jc w:val="both"/>
              <w:rPr>
                <w:spacing w:val="2"/>
                <w:shd w:val="clear" w:color="auto" w:fill="FFFFFF"/>
              </w:rPr>
            </w:pPr>
          </w:p>
          <w:p w14:paraId="50C5D39F" w14:textId="77777777" w:rsidR="000804A7" w:rsidRPr="0093395C" w:rsidRDefault="000804A7" w:rsidP="004B544D">
            <w:pPr>
              <w:pBdr>
                <w:top w:val="nil"/>
                <w:left w:val="nil"/>
                <w:bottom w:val="nil"/>
                <w:right w:val="nil"/>
                <w:between w:val="nil"/>
              </w:pBdr>
              <w:shd w:val="clear" w:color="auto" w:fill="FFFFFF"/>
              <w:jc w:val="both"/>
              <w:rPr>
                <w:spacing w:val="2"/>
                <w:shd w:val="clear" w:color="auto" w:fill="FFFFFF"/>
              </w:rPr>
            </w:pPr>
          </w:p>
          <w:p w14:paraId="4E77E708" w14:textId="77777777" w:rsidR="000804A7" w:rsidRPr="0093395C" w:rsidRDefault="000804A7" w:rsidP="004B544D">
            <w:pPr>
              <w:pBdr>
                <w:top w:val="nil"/>
                <w:left w:val="nil"/>
                <w:bottom w:val="nil"/>
                <w:right w:val="nil"/>
                <w:between w:val="nil"/>
              </w:pBdr>
              <w:shd w:val="clear" w:color="auto" w:fill="FFFFFF"/>
              <w:jc w:val="both"/>
              <w:rPr>
                <w:spacing w:val="2"/>
                <w:shd w:val="clear" w:color="auto" w:fill="FFFFFF"/>
              </w:rPr>
            </w:pPr>
          </w:p>
          <w:p w14:paraId="7ECF76A9" w14:textId="77777777" w:rsidR="000804A7" w:rsidRPr="0093395C" w:rsidRDefault="000804A7" w:rsidP="004B544D">
            <w:pPr>
              <w:pBdr>
                <w:top w:val="nil"/>
                <w:left w:val="nil"/>
                <w:bottom w:val="nil"/>
                <w:right w:val="nil"/>
                <w:between w:val="nil"/>
              </w:pBdr>
              <w:shd w:val="clear" w:color="auto" w:fill="FFFFFF"/>
              <w:jc w:val="both"/>
              <w:rPr>
                <w:spacing w:val="2"/>
                <w:shd w:val="clear" w:color="auto" w:fill="FFFFFF"/>
              </w:rPr>
            </w:pPr>
          </w:p>
          <w:p w14:paraId="6C3899C7" w14:textId="77777777" w:rsidR="000804A7" w:rsidRPr="0093395C" w:rsidRDefault="000804A7" w:rsidP="004B544D">
            <w:pPr>
              <w:pBdr>
                <w:top w:val="nil"/>
                <w:left w:val="nil"/>
                <w:bottom w:val="nil"/>
                <w:right w:val="nil"/>
                <w:between w:val="nil"/>
              </w:pBdr>
              <w:shd w:val="clear" w:color="auto" w:fill="FFFFFF"/>
              <w:jc w:val="both"/>
              <w:rPr>
                <w:spacing w:val="2"/>
                <w:shd w:val="clear" w:color="auto" w:fill="FFFFFF"/>
              </w:rPr>
            </w:pPr>
          </w:p>
          <w:p w14:paraId="39797056" w14:textId="77777777" w:rsidR="000804A7" w:rsidRPr="0093395C" w:rsidRDefault="000804A7" w:rsidP="004B544D">
            <w:pPr>
              <w:pBdr>
                <w:top w:val="nil"/>
                <w:left w:val="nil"/>
                <w:bottom w:val="nil"/>
                <w:right w:val="nil"/>
                <w:between w:val="nil"/>
              </w:pBdr>
              <w:shd w:val="clear" w:color="auto" w:fill="FFFFFF"/>
              <w:ind w:left="165" w:hanging="565"/>
              <w:jc w:val="both"/>
              <w:rPr>
                <w:spacing w:val="2"/>
                <w:shd w:val="clear" w:color="auto" w:fill="FFFFFF"/>
              </w:rPr>
            </w:pPr>
          </w:p>
          <w:p w14:paraId="1F049ED8" w14:textId="77777777" w:rsidR="000804A7" w:rsidRPr="0093395C" w:rsidRDefault="000804A7" w:rsidP="004B544D">
            <w:pPr>
              <w:pBdr>
                <w:top w:val="nil"/>
                <w:left w:val="nil"/>
                <w:bottom w:val="nil"/>
                <w:right w:val="nil"/>
                <w:between w:val="nil"/>
              </w:pBdr>
              <w:shd w:val="clear" w:color="auto" w:fill="FFFFFF"/>
              <w:jc w:val="both"/>
              <w:rPr>
                <w:spacing w:val="2"/>
                <w:shd w:val="clear" w:color="auto" w:fill="FFFFFF"/>
              </w:rPr>
            </w:pPr>
          </w:p>
          <w:p w14:paraId="53282763" w14:textId="77777777" w:rsidR="000804A7" w:rsidRPr="0093395C" w:rsidRDefault="000804A7" w:rsidP="00664192">
            <w:pPr>
              <w:pBdr>
                <w:top w:val="nil"/>
                <w:left w:val="nil"/>
                <w:bottom w:val="nil"/>
                <w:right w:val="nil"/>
                <w:between w:val="nil"/>
              </w:pBdr>
              <w:shd w:val="clear" w:color="auto" w:fill="FFFFFF"/>
              <w:jc w:val="both"/>
              <w:rPr>
                <w:spacing w:val="2"/>
                <w:shd w:val="clear" w:color="auto" w:fill="FFFFFF"/>
              </w:rPr>
            </w:pPr>
          </w:p>
          <w:p w14:paraId="188BA240" w14:textId="77777777" w:rsidR="000804A7" w:rsidRPr="0093395C" w:rsidRDefault="000804A7" w:rsidP="00664192">
            <w:pPr>
              <w:pBdr>
                <w:top w:val="nil"/>
                <w:left w:val="nil"/>
                <w:bottom w:val="nil"/>
                <w:right w:val="nil"/>
                <w:between w:val="nil"/>
              </w:pBdr>
              <w:shd w:val="clear" w:color="auto" w:fill="FFFFFF"/>
              <w:jc w:val="both"/>
              <w:rPr>
                <w:spacing w:val="2"/>
                <w:shd w:val="clear" w:color="auto" w:fill="FFFFFF"/>
              </w:rPr>
            </w:pPr>
          </w:p>
          <w:p w14:paraId="7FEC1207" w14:textId="77777777" w:rsidR="000804A7" w:rsidRPr="0093395C" w:rsidRDefault="000804A7" w:rsidP="00664192">
            <w:pPr>
              <w:pBdr>
                <w:top w:val="nil"/>
                <w:left w:val="nil"/>
                <w:bottom w:val="nil"/>
                <w:right w:val="nil"/>
                <w:between w:val="nil"/>
              </w:pBdr>
              <w:shd w:val="clear" w:color="auto" w:fill="FFFFFF"/>
              <w:jc w:val="both"/>
              <w:rPr>
                <w:spacing w:val="2"/>
                <w:shd w:val="clear" w:color="auto" w:fill="FFFFFF"/>
              </w:rPr>
            </w:pPr>
          </w:p>
          <w:p w14:paraId="2985539B" w14:textId="77777777" w:rsidR="000804A7" w:rsidRPr="0093395C" w:rsidRDefault="000804A7" w:rsidP="00664192">
            <w:pPr>
              <w:pBdr>
                <w:top w:val="nil"/>
                <w:left w:val="nil"/>
                <w:bottom w:val="nil"/>
                <w:right w:val="nil"/>
                <w:between w:val="nil"/>
              </w:pBdr>
              <w:shd w:val="clear" w:color="auto" w:fill="FFFFFF"/>
              <w:jc w:val="both"/>
              <w:rPr>
                <w:spacing w:val="2"/>
                <w:shd w:val="clear" w:color="auto" w:fill="FFFFFF"/>
              </w:rPr>
            </w:pPr>
          </w:p>
          <w:p w14:paraId="4404760B" w14:textId="77777777" w:rsidR="000804A7" w:rsidRPr="0093395C" w:rsidRDefault="000804A7" w:rsidP="00664192">
            <w:pPr>
              <w:pBdr>
                <w:top w:val="nil"/>
                <w:left w:val="nil"/>
                <w:bottom w:val="nil"/>
                <w:right w:val="nil"/>
                <w:between w:val="nil"/>
              </w:pBdr>
              <w:shd w:val="clear" w:color="auto" w:fill="FFFFFF"/>
              <w:jc w:val="both"/>
              <w:rPr>
                <w:spacing w:val="2"/>
                <w:shd w:val="clear" w:color="auto" w:fill="FFFFFF"/>
              </w:rPr>
            </w:pPr>
          </w:p>
          <w:p w14:paraId="5037CB74" w14:textId="77777777" w:rsidR="000804A7" w:rsidRPr="0093395C" w:rsidRDefault="000804A7" w:rsidP="00664192">
            <w:pPr>
              <w:pBdr>
                <w:top w:val="nil"/>
                <w:left w:val="nil"/>
                <w:bottom w:val="nil"/>
                <w:right w:val="nil"/>
                <w:between w:val="nil"/>
              </w:pBdr>
              <w:shd w:val="clear" w:color="auto" w:fill="FFFFFF"/>
              <w:jc w:val="both"/>
              <w:rPr>
                <w:spacing w:val="2"/>
                <w:shd w:val="clear" w:color="auto" w:fill="FFFFFF"/>
              </w:rPr>
            </w:pPr>
          </w:p>
          <w:p w14:paraId="124FCFDC" w14:textId="77777777" w:rsidR="000804A7" w:rsidRPr="0093395C" w:rsidRDefault="000804A7" w:rsidP="00664192">
            <w:pPr>
              <w:pBdr>
                <w:top w:val="nil"/>
                <w:left w:val="nil"/>
                <w:bottom w:val="nil"/>
                <w:right w:val="nil"/>
                <w:between w:val="nil"/>
              </w:pBdr>
              <w:shd w:val="clear" w:color="auto" w:fill="FFFFFF"/>
              <w:jc w:val="both"/>
              <w:rPr>
                <w:spacing w:val="2"/>
                <w:shd w:val="clear" w:color="auto" w:fill="FFFFFF"/>
              </w:rPr>
            </w:pPr>
          </w:p>
          <w:p w14:paraId="0226E2FC" w14:textId="77777777" w:rsidR="000804A7" w:rsidRPr="0093395C" w:rsidRDefault="000804A7" w:rsidP="00664192">
            <w:pPr>
              <w:pBdr>
                <w:top w:val="nil"/>
                <w:left w:val="nil"/>
                <w:bottom w:val="nil"/>
                <w:right w:val="nil"/>
                <w:between w:val="nil"/>
              </w:pBdr>
              <w:shd w:val="clear" w:color="auto" w:fill="FFFFFF"/>
              <w:jc w:val="both"/>
              <w:rPr>
                <w:spacing w:val="2"/>
                <w:shd w:val="clear" w:color="auto" w:fill="FFFFFF"/>
              </w:rPr>
            </w:pPr>
          </w:p>
          <w:p w14:paraId="7F0C523A" w14:textId="77777777" w:rsidR="000804A7" w:rsidRPr="0093395C" w:rsidRDefault="000804A7" w:rsidP="00664192">
            <w:pPr>
              <w:pBdr>
                <w:top w:val="nil"/>
                <w:left w:val="nil"/>
                <w:bottom w:val="nil"/>
                <w:right w:val="nil"/>
                <w:between w:val="nil"/>
              </w:pBdr>
              <w:shd w:val="clear" w:color="auto" w:fill="FFFFFF"/>
              <w:jc w:val="both"/>
              <w:rPr>
                <w:spacing w:val="2"/>
                <w:shd w:val="clear" w:color="auto" w:fill="FFFFFF"/>
              </w:rPr>
            </w:pPr>
          </w:p>
          <w:p w14:paraId="32245637" w14:textId="77777777" w:rsidR="000804A7" w:rsidRPr="0093395C" w:rsidRDefault="000804A7" w:rsidP="00664192">
            <w:pPr>
              <w:pBdr>
                <w:top w:val="nil"/>
                <w:left w:val="nil"/>
                <w:bottom w:val="nil"/>
                <w:right w:val="nil"/>
                <w:between w:val="nil"/>
              </w:pBdr>
              <w:shd w:val="clear" w:color="auto" w:fill="FFFFFF"/>
              <w:jc w:val="both"/>
              <w:rPr>
                <w:spacing w:val="2"/>
                <w:shd w:val="clear" w:color="auto" w:fill="FFFFFF"/>
              </w:rPr>
            </w:pPr>
          </w:p>
          <w:p w14:paraId="6C067055" w14:textId="77777777" w:rsidR="000804A7" w:rsidRPr="0093395C" w:rsidRDefault="000804A7" w:rsidP="00664192">
            <w:pPr>
              <w:pBdr>
                <w:top w:val="nil"/>
                <w:left w:val="nil"/>
                <w:bottom w:val="nil"/>
                <w:right w:val="nil"/>
                <w:between w:val="nil"/>
              </w:pBdr>
              <w:shd w:val="clear" w:color="auto" w:fill="FFFFFF"/>
              <w:jc w:val="both"/>
              <w:rPr>
                <w:spacing w:val="2"/>
                <w:shd w:val="clear" w:color="auto" w:fill="FFFFFF"/>
              </w:rPr>
            </w:pPr>
          </w:p>
          <w:p w14:paraId="67666E1A" w14:textId="77777777" w:rsidR="000804A7" w:rsidRPr="0093395C" w:rsidRDefault="000804A7" w:rsidP="00664192">
            <w:pPr>
              <w:pBdr>
                <w:top w:val="nil"/>
                <w:left w:val="nil"/>
                <w:bottom w:val="nil"/>
                <w:right w:val="nil"/>
                <w:between w:val="nil"/>
              </w:pBdr>
              <w:shd w:val="clear" w:color="auto" w:fill="FFFFFF"/>
              <w:jc w:val="both"/>
              <w:rPr>
                <w:spacing w:val="2"/>
                <w:shd w:val="clear" w:color="auto" w:fill="FFFFFF"/>
              </w:rPr>
            </w:pPr>
          </w:p>
          <w:p w14:paraId="4E181875" w14:textId="77777777" w:rsidR="000804A7" w:rsidRPr="0093395C" w:rsidRDefault="000804A7" w:rsidP="00664192">
            <w:pPr>
              <w:pBdr>
                <w:top w:val="nil"/>
                <w:left w:val="nil"/>
                <w:bottom w:val="nil"/>
                <w:right w:val="nil"/>
                <w:between w:val="nil"/>
              </w:pBdr>
              <w:shd w:val="clear" w:color="auto" w:fill="FFFFFF"/>
              <w:jc w:val="both"/>
              <w:rPr>
                <w:spacing w:val="2"/>
                <w:shd w:val="clear" w:color="auto" w:fill="FFFFFF"/>
              </w:rPr>
            </w:pPr>
          </w:p>
          <w:p w14:paraId="3D349A8B" w14:textId="5221ECE6" w:rsidR="000804A7" w:rsidRPr="0093395C" w:rsidRDefault="000804A7" w:rsidP="002962E8">
            <w:pPr>
              <w:pBdr>
                <w:top w:val="nil"/>
                <w:left w:val="nil"/>
                <w:bottom w:val="nil"/>
                <w:right w:val="nil"/>
                <w:between w:val="nil"/>
              </w:pBdr>
              <w:shd w:val="clear" w:color="auto" w:fill="FFFFFF"/>
              <w:jc w:val="both"/>
            </w:pPr>
          </w:p>
        </w:tc>
      </w:tr>
    </w:tbl>
    <w:p w14:paraId="0DAC0F9C" w14:textId="0801F5DF" w:rsidR="003210DF" w:rsidRPr="00400B63" w:rsidRDefault="00400B63" w:rsidP="003210DF">
      <w:pPr>
        <w:jc w:val="right"/>
        <w:rPr>
          <w:b/>
          <w:sz w:val="2"/>
          <w:szCs w:val="2"/>
          <w:lang w:val="kk-KZ"/>
        </w:rPr>
      </w:pPr>
      <w:r>
        <w:rPr>
          <w:b/>
          <w:sz w:val="2"/>
          <w:szCs w:val="2"/>
          <w:lang w:val="kk-KZ"/>
        </w:rPr>
        <w:lastRenderedPageBreak/>
        <w:t>5.</w:t>
      </w:r>
    </w:p>
    <w:sectPr w:rsidR="003210DF" w:rsidRPr="00400B63" w:rsidSect="004B544D">
      <w:headerReference w:type="default" r:id="rId8"/>
      <w:pgSz w:w="16840" w:h="11907" w:orient="landscape" w:code="9"/>
      <w:pgMar w:top="1134" w:right="851" w:bottom="567"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1B86EA" w14:textId="77777777" w:rsidR="007E4C8E" w:rsidRDefault="007E4C8E">
      <w:r>
        <w:separator/>
      </w:r>
    </w:p>
  </w:endnote>
  <w:endnote w:type="continuationSeparator" w:id="0">
    <w:p w14:paraId="519FB3C0" w14:textId="77777777" w:rsidR="007E4C8E" w:rsidRDefault="007E4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DBFEB2" w14:textId="77777777" w:rsidR="007E4C8E" w:rsidRDefault="007E4C8E">
      <w:r>
        <w:separator/>
      </w:r>
    </w:p>
  </w:footnote>
  <w:footnote w:type="continuationSeparator" w:id="0">
    <w:p w14:paraId="5458E84C" w14:textId="77777777" w:rsidR="007E4C8E" w:rsidRDefault="007E4C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129E7" w14:textId="07BCE755" w:rsidR="00C93D1B" w:rsidRDefault="00C93D1B">
    <w:pPr>
      <w:pBdr>
        <w:top w:val="nil"/>
        <w:left w:val="nil"/>
        <w:bottom w:val="nil"/>
        <w:right w:val="nil"/>
        <w:between w:val="nil"/>
      </w:pBdr>
      <w:tabs>
        <w:tab w:val="center" w:pos="4677"/>
        <w:tab w:val="right" w:pos="9355"/>
      </w:tabs>
      <w:jc w:val="center"/>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separate"/>
    </w:r>
    <w:r w:rsidR="00B70612">
      <w:rPr>
        <w:noProof/>
        <w:color w:val="000000"/>
        <w:sz w:val="22"/>
        <w:szCs w:val="22"/>
      </w:rPr>
      <w:t>6</w:t>
    </w:r>
    <w:r>
      <w:rPr>
        <w:color w:val="000000"/>
        <w:sz w:val="22"/>
        <w:szCs w:val="22"/>
      </w:rPr>
      <w:fldChar w:fldCharType="end"/>
    </w:r>
  </w:p>
  <w:p w14:paraId="4D715CE8" w14:textId="77777777" w:rsidR="00C93D1B" w:rsidRPr="00F65C58" w:rsidRDefault="00C93D1B">
    <w:pPr>
      <w:pBdr>
        <w:top w:val="nil"/>
        <w:left w:val="nil"/>
        <w:bottom w:val="nil"/>
        <w:right w:val="nil"/>
        <w:between w:val="nil"/>
      </w:pBdr>
      <w:tabs>
        <w:tab w:val="center" w:pos="4677"/>
        <w:tab w:val="right" w:pos="9355"/>
      </w:tabs>
      <w:rPr>
        <w:color w:val="000000"/>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971A3"/>
    <w:multiLevelType w:val="hybridMultilevel"/>
    <w:tmpl w:val="AEAECA60"/>
    <w:lvl w:ilvl="0" w:tplc="22882DFE">
      <w:start w:val="1"/>
      <w:numFmt w:val="decimal"/>
      <w:lvlText w:val="%1)"/>
      <w:lvlJc w:val="left"/>
      <w:pPr>
        <w:ind w:left="529" w:hanging="36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1" w15:restartNumberingAfterBreak="0">
    <w:nsid w:val="0E3E2591"/>
    <w:multiLevelType w:val="hybridMultilevel"/>
    <w:tmpl w:val="F29610A6"/>
    <w:lvl w:ilvl="0" w:tplc="D8A0EA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0216DF"/>
    <w:multiLevelType w:val="hybridMultilevel"/>
    <w:tmpl w:val="154E9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EC19CB"/>
    <w:multiLevelType w:val="hybridMultilevel"/>
    <w:tmpl w:val="4C6067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864CEB"/>
    <w:multiLevelType w:val="hybridMultilevel"/>
    <w:tmpl w:val="8D0218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AA05C0"/>
    <w:multiLevelType w:val="hybridMultilevel"/>
    <w:tmpl w:val="35EE53FE"/>
    <w:lvl w:ilvl="0" w:tplc="5AF6F0A2">
      <w:start w:val="1"/>
      <w:numFmt w:val="decimal"/>
      <w:lvlText w:val="%1)"/>
      <w:lvlJc w:val="left"/>
      <w:pPr>
        <w:ind w:left="529" w:hanging="36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6" w15:restartNumberingAfterBreak="0">
    <w:nsid w:val="278251F4"/>
    <w:multiLevelType w:val="hybridMultilevel"/>
    <w:tmpl w:val="8C20451E"/>
    <w:lvl w:ilvl="0" w:tplc="91B40A82">
      <w:start w:val="1"/>
      <w:numFmt w:val="decimal"/>
      <w:lvlText w:val="%1)"/>
      <w:lvlJc w:val="left"/>
      <w:pPr>
        <w:ind w:left="529" w:hanging="36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7" w15:restartNumberingAfterBreak="0">
    <w:nsid w:val="294B5892"/>
    <w:multiLevelType w:val="hybridMultilevel"/>
    <w:tmpl w:val="EE48DDE0"/>
    <w:lvl w:ilvl="0" w:tplc="A042940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8F3AE5"/>
    <w:multiLevelType w:val="hybridMultilevel"/>
    <w:tmpl w:val="88021C1C"/>
    <w:lvl w:ilvl="0" w:tplc="2AC06628">
      <w:start w:val="1"/>
      <w:numFmt w:val="decimal"/>
      <w:lvlText w:val="%1)"/>
      <w:lvlJc w:val="left"/>
      <w:pPr>
        <w:ind w:left="504"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abstractNum w:abstractNumId="9" w15:restartNumberingAfterBreak="0">
    <w:nsid w:val="2F0916D3"/>
    <w:multiLevelType w:val="hybridMultilevel"/>
    <w:tmpl w:val="2D3CB5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02091F"/>
    <w:multiLevelType w:val="hybridMultilevel"/>
    <w:tmpl w:val="8C80B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471302"/>
    <w:multiLevelType w:val="hybridMultilevel"/>
    <w:tmpl w:val="D7021B2E"/>
    <w:lvl w:ilvl="0" w:tplc="E7006FBC">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8510D3A"/>
    <w:multiLevelType w:val="hybridMultilevel"/>
    <w:tmpl w:val="31529A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E6B2167"/>
    <w:multiLevelType w:val="hybridMultilevel"/>
    <w:tmpl w:val="AA7492B2"/>
    <w:lvl w:ilvl="0" w:tplc="17D258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0C44683"/>
    <w:multiLevelType w:val="hybridMultilevel"/>
    <w:tmpl w:val="F00A3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3BF1AEA"/>
    <w:multiLevelType w:val="hybridMultilevel"/>
    <w:tmpl w:val="1E6C775E"/>
    <w:lvl w:ilvl="0" w:tplc="043F0011">
      <w:start w:val="1"/>
      <w:numFmt w:val="decimal"/>
      <w:lvlText w:val="%1)"/>
      <w:lvlJc w:val="left"/>
      <w:pPr>
        <w:ind w:left="720" w:hanging="360"/>
      </w:pPr>
      <w:rPr>
        <w:rFonts w:hint="default"/>
      </w:rPr>
    </w:lvl>
    <w:lvl w:ilvl="1" w:tplc="043F0019" w:tentative="1">
      <w:start w:val="1"/>
      <w:numFmt w:val="lowerLetter"/>
      <w:lvlText w:val="%2."/>
      <w:lvlJc w:val="left"/>
      <w:pPr>
        <w:ind w:left="1440" w:hanging="360"/>
      </w:pPr>
    </w:lvl>
    <w:lvl w:ilvl="2" w:tplc="043F001B" w:tentative="1">
      <w:start w:val="1"/>
      <w:numFmt w:val="lowerRoman"/>
      <w:lvlText w:val="%3."/>
      <w:lvlJc w:val="right"/>
      <w:pPr>
        <w:ind w:left="2160" w:hanging="180"/>
      </w:pPr>
    </w:lvl>
    <w:lvl w:ilvl="3" w:tplc="043F000F" w:tentative="1">
      <w:start w:val="1"/>
      <w:numFmt w:val="decimal"/>
      <w:lvlText w:val="%4."/>
      <w:lvlJc w:val="left"/>
      <w:pPr>
        <w:ind w:left="2880" w:hanging="360"/>
      </w:pPr>
    </w:lvl>
    <w:lvl w:ilvl="4" w:tplc="043F0019" w:tentative="1">
      <w:start w:val="1"/>
      <w:numFmt w:val="lowerLetter"/>
      <w:lvlText w:val="%5."/>
      <w:lvlJc w:val="left"/>
      <w:pPr>
        <w:ind w:left="3600" w:hanging="360"/>
      </w:pPr>
    </w:lvl>
    <w:lvl w:ilvl="5" w:tplc="043F001B" w:tentative="1">
      <w:start w:val="1"/>
      <w:numFmt w:val="lowerRoman"/>
      <w:lvlText w:val="%6."/>
      <w:lvlJc w:val="right"/>
      <w:pPr>
        <w:ind w:left="4320" w:hanging="180"/>
      </w:pPr>
    </w:lvl>
    <w:lvl w:ilvl="6" w:tplc="043F000F" w:tentative="1">
      <w:start w:val="1"/>
      <w:numFmt w:val="decimal"/>
      <w:lvlText w:val="%7."/>
      <w:lvlJc w:val="left"/>
      <w:pPr>
        <w:ind w:left="5040" w:hanging="360"/>
      </w:pPr>
    </w:lvl>
    <w:lvl w:ilvl="7" w:tplc="043F0019" w:tentative="1">
      <w:start w:val="1"/>
      <w:numFmt w:val="lowerLetter"/>
      <w:lvlText w:val="%8."/>
      <w:lvlJc w:val="left"/>
      <w:pPr>
        <w:ind w:left="5760" w:hanging="360"/>
      </w:pPr>
    </w:lvl>
    <w:lvl w:ilvl="8" w:tplc="043F001B" w:tentative="1">
      <w:start w:val="1"/>
      <w:numFmt w:val="lowerRoman"/>
      <w:lvlText w:val="%9."/>
      <w:lvlJc w:val="right"/>
      <w:pPr>
        <w:ind w:left="6480" w:hanging="180"/>
      </w:pPr>
    </w:lvl>
  </w:abstractNum>
  <w:abstractNum w:abstractNumId="16" w15:restartNumberingAfterBreak="0">
    <w:nsid w:val="558B0B87"/>
    <w:multiLevelType w:val="hybridMultilevel"/>
    <w:tmpl w:val="D27A3D0C"/>
    <w:lvl w:ilvl="0" w:tplc="5CD4B6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5CD7714D"/>
    <w:multiLevelType w:val="hybridMultilevel"/>
    <w:tmpl w:val="AE56CBA8"/>
    <w:lvl w:ilvl="0" w:tplc="22882DFE">
      <w:start w:val="1"/>
      <w:numFmt w:val="decimal"/>
      <w:lvlText w:val="%1)"/>
      <w:lvlJc w:val="left"/>
      <w:pPr>
        <w:ind w:left="529" w:hanging="36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18" w15:restartNumberingAfterBreak="0">
    <w:nsid w:val="61D86E50"/>
    <w:multiLevelType w:val="hybridMultilevel"/>
    <w:tmpl w:val="42FC5466"/>
    <w:lvl w:ilvl="0" w:tplc="7DD86F9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9" w15:restartNumberingAfterBreak="0">
    <w:nsid w:val="61FD7712"/>
    <w:multiLevelType w:val="hybridMultilevel"/>
    <w:tmpl w:val="73F887F2"/>
    <w:lvl w:ilvl="0" w:tplc="704691E4">
      <w:start w:val="1"/>
      <w:numFmt w:val="decimal"/>
      <w:lvlText w:val="%1."/>
      <w:lvlJc w:val="left"/>
      <w:pPr>
        <w:ind w:left="529" w:hanging="36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20" w15:restartNumberingAfterBreak="0">
    <w:nsid w:val="667C7906"/>
    <w:multiLevelType w:val="hybridMultilevel"/>
    <w:tmpl w:val="F00A3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8875180"/>
    <w:multiLevelType w:val="hybridMultilevel"/>
    <w:tmpl w:val="154E9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7D3706"/>
    <w:multiLevelType w:val="multilevel"/>
    <w:tmpl w:val="22DE0918"/>
    <w:lvl w:ilvl="0">
      <w:start w:val="1"/>
      <w:numFmt w:val="decimal"/>
      <w:lvlText w:val="%1."/>
      <w:lvlJc w:val="left"/>
      <w:pPr>
        <w:ind w:left="678" w:hanging="360"/>
      </w:pPr>
    </w:lvl>
    <w:lvl w:ilvl="1">
      <w:start w:val="1"/>
      <w:numFmt w:val="lowerLetter"/>
      <w:lvlText w:val="%2."/>
      <w:lvlJc w:val="left"/>
      <w:pPr>
        <w:ind w:left="1398" w:hanging="360"/>
      </w:pPr>
    </w:lvl>
    <w:lvl w:ilvl="2">
      <w:start w:val="1"/>
      <w:numFmt w:val="lowerRoman"/>
      <w:lvlText w:val="%3."/>
      <w:lvlJc w:val="right"/>
      <w:pPr>
        <w:ind w:left="2118" w:hanging="180"/>
      </w:pPr>
    </w:lvl>
    <w:lvl w:ilvl="3">
      <w:start w:val="1"/>
      <w:numFmt w:val="decimal"/>
      <w:lvlText w:val="%4."/>
      <w:lvlJc w:val="left"/>
      <w:pPr>
        <w:ind w:left="2838" w:hanging="360"/>
      </w:pPr>
    </w:lvl>
    <w:lvl w:ilvl="4">
      <w:start w:val="1"/>
      <w:numFmt w:val="lowerLetter"/>
      <w:lvlText w:val="%5."/>
      <w:lvlJc w:val="left"/>
      <w:pPr>
        <w:ind w:left="3558" w:hanging="360"/>
      </w:pPr>
    </w:lvl>
    <w:lvl w:ilvl="5">
      <w:start w:val="1"/>
      <w:numFmt w:val="lowerRoman"/>
      <w:lvlText w:val="%6."/>
      <w:lvlJc w:val="right"/>
      <w:pPr>
        <w:ind w:left="4278" w:hanging="180"/>
      </w:pPr>
    </w:lvl>
    <w:lvl w:ilvl="6">
      <w:start w:val="1"/>
      <w:numFmt w:val="decimal"/>
      <w:lvlText w:val="%7."/>
      <w:lvlJc w:val="left"/>
      <w:pPr>
        <w:ind w:left="4998" w:hanging="360"/>
      </w:pPr>
    </w:lvl>
    <w:lvl w:ilvl="7">
      <w:start w:val="1"/>
      <w:numFmt w:val="lowerLetter"/>
      <w:lvlText w:val="%8."/>
      <w:lvlJc w:val="left"/>
      <w:pPr>
        <w:ind w:left="5718" w:hanging="360"/>
      </w:pPr>
    </w:lvl>
    <w:lvl w:ilvl="8">
      <w:start w:val="1"/>
      <w:numFmt w:val="lowerRoman"/>
      <w:lvlText w:val="%9."/>
      <w:lvlJc w:val="right"/>
      <w:pPr>
        <w:ind w:left="6438" w:hanging="180"/>
      </w:pPr>
    </w:lvl>
  </w:abstractNum>
  <w:abstractNum w:abstractNumId="23" w15:restartNumberingAfterBreak="0">
    <w:nsid w:val="6FCE7C65"/>
    <w:multiLevelType w:val="hybridMultilevel"/>
    <w:tmpl w:val="FD9A94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FEB68F3"/>
    <w:multiLevelType w:val="hybridMultilevel"/>
    <w:tmpl w:val="A7D4F4F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6394CF0"/>
    <w:multiLevelType w:val="hybridMultilevel"/>
    <w:tmpl w:val="F00A3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8B10E7"/>
    <w:multiLevelType w:val="hybridMultilevel"/>
    <w:tmpl w:val="EB3CE6C8"/>
    <w:lvl w:ilvl="0" w:tplc="C90443C2">
      <w:start w:val="1"/>
      <w:numFmt w:val="decimal"/>
      <w:lvlText w:val="%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7" w15:restartNumberingAfterBreak="0">
    <w:nsid w:val="78663113"/>
    <w:multiLevelType w:val="hybridMultilevel"/>
    <w:tmpl w:val="800493F6"/>
    <w:lvl w:ilvl="0" w:tplc="CD16721E">
      <w:start w:val="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7A915F24"/>
    <w:multiLevelType w:val="hybridMultilevel"/>
    <w:tmpl w:val="6F627EEE"/>
    <w:lvl w:ilvl="0" w:tplc="1FDCC29C">
      <w:start w:val="1"/>
      <w:numFmt w:val="decimal"/>
      <w:lvlText w:val="%1)"/>
      <w:lvlJc w:val="left"/>
      <w:pPr>
        <w:ind w:left="529" w:hanging="36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29" w15:restartNumberingAfterBreak="0">
    <w:nsid w:val="7BB534C4"/>
    <w:multiLevelType w:val="hybridMultilevel"/>
    <w:tmpl w:val="8D06AEB8"/>
    <w:lvl w:ilvl="0" w:tplc="55BC777E">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num w:numId="1">
    <w:abstractNumId w:val="22"/>
  </w:num>
  <w:num w:numId="2">
    <w:abstractNumId w:val="18"/>
  </w:num>
  <w:num w:numId="3">
    <w:abstractNumId w:val="8"/>
  </w:num>
  <w:num w:numId="4">
    <w:abstractNumId w:val="17"/>
  </w:num>
  <w:num w:numId="5">
    <w:abstractNumId w:val="0"/>
  </w:num>
  <w:num w:numId="6">
    <w:abstractNumId w:val="23"/>
  </w:num>
  <w:num w:numId="7">
    <w:abstractNumId w:val="16"/>
  </w:num>
  <w:num w:numId="8">
    <w:abstractNumId w:val="14"/>
  </w:num>
  <w:num w:numId="9">
    <w:abstractNumId w:val="10"/>
  </w:num>
  <w:num w:numId="10">
    <w:abstractNumId w:val="24"/>
  </w:num>
  <w:num w:numId="11">
    <w:abstractNumId w:val="25"/>
  </w:num>
  <w:num w:numId="12">
    <w:abstractNumId w:val="20"/>
  </w:num>
  <w:num w:numId="13">
    <w:abstractNumId w:val="7"/>
  </w:num>
  <w:num w:numId="14">
    <w:abstractNumId w:val="28"/>
  </w:num>
  <w:num w:numId="15">
    <w:abstractNumId w:val="26"/>
  </w:num>
  <w:num w:numId="16">
    <w:abstractNumId w:val="11"/>
  </w:num>
  <w:num w:numId="17">
    <w:abstractNumId w:val="4"/>
  </w:num>
  <w:num w:numId="18">
    <w:abstractNumId w:val="1"/>
  </w:num>
  <w:num w:numId="19">
    <w:abstractNumId w:val="21"/>
  </w:num>
  <w:num w:numId="20">
    <w:abstractNumId w:val="2"/>
  </w:num>
  <w:num w:numId="21">
    <w:abstractNumId w:val="12"/>
  </w:num>
  <w:num w:numId="22">
    <w:abstractNumId w:val="9"/>
  </w:num>
  <w:num w:numId="23">
    <w:abstractNumId w:val="29"/>
  </w:num>
  <w:num w:numId="24">
    <w:abstractNumId w:val="6"/>
  </w:num>
  <w:num w:numId="25">
    <w:abstractNumId w:val="3"/>
  </w:num>
  <w:num w:numId="26">
    <w:abstractNumId w:val="15"/>
  </w:num>
  <w:num w:numId="27">
    <w:abstractNumId w:val="19"/>
  </w:num>
  <w:num w:numId="28">
    <w:abstractNumId w:val="5"/>
  </w:num>
  <w:num w:numId="29">
    <w:abstractNumId w:val="13"/>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306"/>
    <w:rsid w:val="0000299E"/>
    <w:rsid w:val="0000395D"/>
    <w:rsid w:val="0000444F"/>
    <w:rsid w:val="000115FC"/>
    <w:rsid w:val="00021E08"/>
    <w:rsid w:val="00023A67"/>
    <w:rsid w:val="00023E92"/>
    <w:rsid w:val="000266A4"/>
    <w:rsid w:val="00027F02"/>
    <w:rsid w:val="00032DFD"/>
    <w:rsid w:val="00034FF1"/>
    <w:rsid w:val="0003628A"/>
    <w:rsid w:val="00036691"/>
    <w:rsid w:val="00037927"/>
    <w:rsid w:val="00037D04"/>
    <w:rsid w:val="00042ADC"/>
    <w:rsid w:val="00044079"/>
    <w:rsid w:val="00045D95"/>
    <w:rsid w:val="00046463"/>
    <w:rsid w:val="00054494"/>
    <w:rsid w:val="00056359"/>
    <w:rsid w:val="00056AA7"/>
    <w:rsid w:val="000577A5"/>
    <w:rsid w:val="00061451"/>
    <w:rsid w:val="00061AA2"/>
    <w:rsid w:val="00063F85"/>
    <w:rsid w:val="000646DD"/>
    <w:rsid w:val="00073128"/>
    <w:rsid w:val="00074089"/>
    <w:rsid w:val="00074465"/>
    <w:rsid w:val="0007511D"/>
    <w:rsid w:val="0007794D"/>
    <w:rsid w:val="00080351"/>
    <w:rsid w:val="000804A7"/>
    <w:rsid w:val="000816F6"/>
    <w:rsid w:val="0008460B"/>
    <w:rsid w:val="00094EF2"/>
    <w:rsid w:val="000B011F"/>
    <w:rsid w:val="000B01C8"/>
    <w:rsid w:val="000B69EE"/>
    <w:rsid w:val="000C1457"/>
    <w:rsid w:val="000C3348"/>
    <w:rsid w:val="000D2BD9"/>
    <w:rsid w:val="000D2D1A"/>
    <w:rsid w:val="000D2D85"/>
    <w:rsid w:val="000D34A3"/>
    <w:rsid w:val="000D5307"/>
    <w:rsid w:val="000D68E1"/>
    <w:rsid w:val="000D7CF8"/>
    <w:rsid w:val="000E61A4"/>
    <w:rsid w:val="000F000B"/>
    <w:rsid w:val="000F61A9"/>
    <w:rsid w:val="000F6C1C"/>
    <w:rsid w:val="000F7048"/>
    <w:rsid w:val="00103089"/>
    <w:rsid w:val="00105FA2"/>
    <w:rsid w:val="0010604E"/>
    <w:rsid w:val="0011110D"/>
    <w:rsid w:val="00112149"/>
    <w:rsid w:val="00113810"/>
    <w:rsid w:val="00114895"/>
    <w:rsid w:val="00124A24"/>
    <w:rsid w:val="00125A08"/>
    <w:rsid w:val="00130D80"/>
    <w:rsid w:val="001358DC"/>
    <w:rsid w:val="00136AC0"/>
    <w:rsid w:val="001375DC"/>
    <w:rsid w:val="00137F16"/>
    <w:rsid w:val="00144568"/>
    <w:rsid w:val="00152476"/>
    <w:rsid w:val="00154DD4"/>
    <w:rsid w:val="001555CA"/>
    <w:rsid w:val="00155C48"/>
    <w:rsid w:val="00155EC4"/>
    <w:rsid w:val="0016126B"/>
    <w:rsid w:val="00163CDF"/>
    <w:rsid w:val="0017035E"/>
    <w:rsid w:val="00170512"/>
    <w:rsid w:val="00170EB0"/>
    <w:rsid w:val="001714DC"/>
    <w:rsid w:val="00174659"/>
    <w:rsid w:val="00175912"/>
    <w:rsid w:val="0019016B"/>
    <w:rsid w:val="00193312"/>
    <w:rsid w:val="001A2CB3"/>
    <w:rsid w:val="001A3586"/>
    <w:rsid w:val="001A4722"/>
    <w:rsid w:val="001A5F5A"/>
    <w:rsid w:val="001B293B"/>
    <w:rsid w:val="001B7311"/>
    <w:rsid w:val="001B7840"/>
    <w:rsid w:val="001B7845"/>
    <w:rsid w:val="001C273B"/>
    <w:rsid w:val="001C57D9"/>
    <w:rsid w:val="001C6AC5"/>
    <w:rsid w:val="001D0773"/>
    <w:rsid w:val="001D520F"/>
    <w:rsid w:val="001E0BEF"/>
    <w:rsid w:val="001E5ECB"/>
    <w:rsid w:val="001E654C"/>
    <w:rsid w:val="001E6C5D"/>
    <w:rsid w:val="001E7247"/>
    <w:rsid w:val="001E7C35"/>
    <w:rsid w:val="001E7D76"/>
    <w:rsid w:val="001F442D"/>
    <w:rsid w:val="001F5FA5"/>
    <w:rsid w:val="001F7F14"/>
    <w:rsid w:val="00200131"/>
    <w:rsid w:val="00202DBA"/>
    <w:rsid w:val="00220DF3"/>
    <w:rsid w:val="00223C85"/>
    <w:rsid w:val="00227C92"/>
    <w:rsid w:val="002309BE"/>
    <w:rsid w:val="00232D32"/>
    <w:rsid w:val="0023563F"/>
    <w:rsid w:val="00241B55"/>
    <w:rsid w:val="00242717"/>
    <w:rsid w:val="00246D12"/>
    <w:rsid w:val="00275C7C"/>
    <w:rsid w:val="0028193E"/>
    <w:rsid w:val="00286F80"/>
    <w:rsid w:val="0029162E"/>
    <w:rsid w:val="0029225A"/>
    <w:rsid w:val="002924F8"/>
    <w:rsid w:val="00295500"/>
    <w:rsid w:val="002959AE"/>
    <w:rsid w:val="00296056"/>
    <w:rsid w:val="002962E8"/>
    <w:rsid w:val="00297155"/>
    <w:rsid w:val="00297BD5"/>
    <w:rsid w:val="002A5A30"/>
    <w:rsid w:val="002A6698"/>
    <w:rsid w:val="002B02A5"/>
    <w:rsid w:val="002B0EDA"/>
    <w:rsid w:val="002B3BDC"/>
    <w:rsid w:val="002B6790"/>
    <w:rsid w:val="002C1E41"/>
    <w:rsid w:val="002C78A5"/>
    <w:rsid w:val="002C7A35"/>
    <w:rsid w:val="002D0DE4"/>
    <w:rsid w:val="002D2583"/>
    <w:rsid w:val="002D5D80"/>
    <w:rsid w:val="002E7044"/>
    <w:rsid w:val="002F16E7"/>
    <w:rsid w:val="00300F8D"/>
    <w:rsid w:val="00301B53"/>
    <w:rsid w:val="00301FD6"/>
    <w:rsid w:val="00302014"/>
    <w:rsid w:val="00302B15"/>
    <w:rsid w:val="00305DD5"/>
    <w:rsid w:val="0030747C"/>
    <w:rsid w:val="00313B19"/>
    <w:rsid w:val="00315CD9"/>
    <w:rsid w:val="003210DF"/>
    <w:rsid w:val="00321DD3"/>
    <w:rsid w:val="003233C4"/>
    <w:rsid w:val="00331DFC"/>
    <w:rsid w:val="00341D36"/>
    <w:rsid w:val="00343845"/>
    <w:rsid w:val="003510DD"/>
    <w:rsid w:val="00352C8B"/>
    <w:rsid w:val="00356257"/>
    <w:rsid w:val="00364990"/>
    <w:rsid w:val="00370232"/>
    <w:rsid w:val="00371E5A"/>
    <w:rsid w:val="00373AB9"/>
    <w:rsid w:val="003754DC"/>
    <w:rsid w:val="0038305A"/>
    <w:rsid w:val="00384BB3"/>
    <w:rsid w:val="00390A52"/>
    <w:rsid w:val="00394961"/>
    <w:rsid w:val="00394DA8"/>
    <w:rsid w:val="003A081D"/>
    <w:rsid w:val="003A2110"/>
    <w:rsid w:val="003A5232"/>
    <w:rsid w:val="003A5268"/>
    <w:rsid w:val="003B3015"/>
    <w:rsid w:val="003B4D74"/>
    <w:rsid w:val="003B5816"/>
    <w:rsid w:val="003C21FA"/>
    <w:rsid w:val="003C3256"/>
    <w:rsid w:val="003D1BD4"/>
    <w:rsid w:val="003D7D6F"/>
    <w:rsid w:val="003E01AD"/>
    <w:rsid w:val="003E01C9"/>
    <w:rsid w:val="003E670F"/>
    <w:rsid w:val="003E711D"/>
    <w:rsid w:val="003F0F2A"/>
    <w:rsid w:val="003F2D3E"/>
    <w:rsid w:val="0040059E"/>
    <w:rsid w:val="00400B63"/>
    <w:rsid w:val="00407261"/>
    <w:rsid w:val="004111C7"/>
    <w:rsid w:val="00413830"/>
    <w:rsid w:val="0041706E"/>
    <w:rsid w:val="004277BA"/>
    <w:rsid w:val="00435110"/>
    <w:rsid w:val="004374A3"/>
    <w:rsid w:val="00445F28"/>
    <w:rsid w:val="00446163"/>
    <w:rsid w:val="00450CA9"/>
    <w:rsid w:val="004511C4"/>
    <w:rsid w:val="004550F0"/>
    <w:rsid w:val="00455163"/>
    <w:rsid w:val="00472179"/>
    <w:rsid w:val="004738DA"/>
    <w:rsid w:val="00481A55"/>
    <w:rsid w:val="00483397"/>
    <w:rsid w:val="004839BD"/>
    <w:rsid w:val="00483A8E"/>
    <w:rsid w:val="00490476"/>
    <w:rsid w:val="0049089A"/>
    <w:rsid w:val="00497852"/>
    <w:rsid w:val="004A2F93"/>
    <w:rsid w:val="004A3D02"/>
    <w:rsid w:val="004A4F4B"/>
    <w:rsid w:val="004A5E2B"/>
    <w:rsid w:val="004A5EAC"/>
    <w:rsid w:val="004A6A9D"/>
    <w:rsid w:val="004B15D1"/>
    <w:rsid w:val="004B1E19"/>
    <w:rsid w:val="004B544D"/>
    <w:rsid w:val="004B56CD"/>
    <w:rsid w:val="004B5A02"/>
    <w:rsid w:val="004B7C44"/>
    <w:rsid w:val="004C19E3"/>
    <w:rsid w:val="004C2687"/>
    <w:rsid w:val="004C2FD7"/>
    <w:rsid w:val="004C41C4"/>
    <w:rsid w:val="004C4978"/>
    <w:rsid w:val="004C5989"/>
    <w:rsid w:val="004D1A16"/>
    <w:rsid w:val="004D2C24"/>
    <w:rsid w:val="004D5431"/>
    <w:rsid w:val="004D54A4"/>
    <w:rsid w:val="004E0A7E"/>
    <w:rsid w:val="004E0B18"/>
    <w:rsid w:val="004E1E4B"/>
    <w:rsid w:val="004E643B"/>
    <w:rsid w:val="004E73F2"/>
    <w:rsid w:val="004F1D75"/>
    <w:rsid w:val="004F1EB7"/>
    <w:rsid w:val="004F6619"/>
    <w:rsid w:val="0050247E"/>
    <w:rsid w:val="0050452E"/>
    <w:rsid w:val="00505AD1"/>
    <w:rsid w:val="00505FFA"/>
    <w:rsid w:val="00511551"/>
    <w:rsid w:val="00511742"/>
    <w:rsid w:val="005149BF"/>
    <w:rsid w:val="00532AB6"/>
    <w:rsid w:val="00535A42"/>
    <w:rsid w:val="00540C04"/>
    <w:rsid w:val="00541E20"/>
    <w:rsid w:val="00543F32"/>
    <w:rsid w:val="0055133F"/>
    <w:rsid w:val="00561959"/>
    <w:rsid w:val="00564F37"/>
    <w:rsid w:val="00566894"/>
    <w:rsid w:val="00567E80"/>
    <w:rsid w:val="00570E8C"/>
    <w:rsid w:val="00571CA5"/>
    <w:rsid w:val="005722D2"/>
    <w:rsid w:val="0057293C"/>
    <w:rsid w:val="00575A78"/>
    <w:rsid w:val="00580AB7"/>
    <w:rsid w:val="00581428"/>
    <w:rsid w:val="00581787"/>
    <w:rsid w:val="00594AF1"/>
    <w:rsid w:val="00596E89"/>
    <w:rsid w:val="00597DBD"/>
    <w:rsid w:val="005A3A70"/>
    <w:rsid w:val="005A5C74"/>
    <w:rsid w:val="005A5EF6"/>
    <w:rsid w:val="005B0064"/>
    <w:rsid w:val="005B064D"/>
    <w:rsid w:val="005B066B"/>
    <w:rsid w:val="005B13AF"/>
    <w:rsid w:val="005B1B36"/>
    <w:rsid w:val="005B5435"/>
    <w:rsid w:val="005B72F8"/>
    <w:rsid w:val="005C2BFF"/>
    <w:rsid w:val="005C2F93"/>
    <w:rsid w:val="005C35BE"/>
    <w:rsid w:val="005D284E"/>
    <w:rsid w:val="005D2A4A"/>
    <w:rsid w:val="005D5BE0"/>
    <w:rsid w:val="005D63E7"/>
    <w:rsid w:val="005D65EC"/>
    <w:rsid w:val="005D7899"/>
    <w:rsid w:val="005E0093"/>
    <w:rsid w:val="005E1850"/>
    <w:rsid w:val="005E42C7"/>
    <w:rsid w:val="005E44A9"/>
    <w:rsid w:val="005E69D3"/>
    <w:rsid w:val="005E6F76"/>
    <w:rsid w:val="005F0F64"/>
    <w:rsid w:val="005F14AC"/>
    <w:rsid w:val="005F172B"/>
    <w:rsid w:val="005F3EB3"/>
    <w:rsid w:val="005F6A5E"/>
    <w:rsid w:val="006001C3"/>
    <w:rsid w:val="0060083C"/>
    <w:rsid w:val="00607A08"/>
    <w:rsid w:val="0061096B"/>
    <w:rsid w:val="00611F54"/>
    <w:rsid w:val="006157BF"/>
    <w:rsid w:val="00620F63"/>
    <w:rsid w:val="00622F7E"/>
    <w:rsid w:val="00625133"/>
    <w:rsid w:val="0063205D"/>
    <w:rsid w:val="006331BD"/>
    <w:rsid w:val="00635221"/>
    <w:rsid w:val="00635252"/>
    <w:rsid w:val="0063696D"/>
    <w:rsid w:val="006407DE"/>
    <w:rsid w:val="006412F1"/>
    <w:rsid w:val="00643C4D"/>
    <w:rsid w:val="00644E1D"/>
    <w:rsid w:val="00651A20"/>
    <w:rsid w:val="0065339E"/>
    <w:rsid w:val="00654F8F"/>
    <w:rsid w:val="00660F57"/>
    <w:rsid w:val="00664192"/>
    <w:rsid w:val="006673F5"/>
    <w:rsid w:val="006677E4"/>
    <w:rsid w:val="00670D47"/>
    <w:rsid w:val="00671086"/>
    <w:rsid w:val="00676E63"/>
    <w:rsid w:val="00682582"/>
    <w:rsid w:val="00684FDA"/>
    <w:rsid w:val="00692738"/>
    <w:rsid w:val="006A4C0A"/>
    <w:rsid w:val="006A4C17"/>
    <w:rsid w:val="006A5207"/>
    <w:rsid w:val="006B2AE0"/>
    <w:rsid w:val="006B5F3A"/>
    <w:rsid w:val="006C13B6"/>
    <w:rsid w:val="006C39DB"/>
    <w:rsid w:val="006C3DC3"/>
    <w:rsid w:val="006C4F7A"/>
    <w:rsid w:val="006D50EE"/>
    <w:rsid w:val="006E1A36"/>
    <w:rsid w:val="006E235D"/>
    <w:rsid w:val="006E5434"/>
    <w:rsid w:val="006E677F"/>
    <w:rsid w:val="006F0ACB"/>
    <w:rsid w:val="006F3390"/>
    <w:rsid w:val="006F3498"/>
    <w:rsid w:val="006F58B9"/>
    <w:rsid w:val="006F59BF"/>
    <w:rsid w:val="006F760A"/>
    <w:rsid w:val="007014A2"/>
    <w:rsid w:val="0070540E"/>
    <w:rsid w:val="00707FBA"/>
    <w:rsid w:val="00713693"/>
    <w:rsid w:val="00713A46"/>
    <w:rsid w:val="00717521"/>
    <w:rsid w:val="007211C6"/>
    <w:rsid w:val="007235C3"/>
    <w:rsid w:val="00725AB2"/>
    <w:rsid w:val="00727642"/>
    <w:rsid w:val="00731AFC"/>
    <w:rsid w:val="00732E71"/>
    <w:rsid w:val="00734F71"/>
    <w:rsid w:val="00735090"/>
    <w:rsid w:val="00740DC4"/>
    <w:rsid w:val="00741543"/>
    <w:rsid w:val="007466A7"/>
    <w:rsid w:val="00750DAF"/>
    <w:rsid w:val="00756F11"/>
    <w:rsid w:val="00757FA6"/>
    <w:rsid w:val="007618CA"/>
    <w:rsid w:val="00774A45"/>
    <w:rsid w:val="007752DF"/>
    <w:rsid w:val="007773AE"/>
    <w:rsid w:val="00777C08"/>
    <w:rsid w:val="00781EB2"/>
    <w:rsid w:val="00783A4A"/>
    <w:rsid w:val="00787BE7"/>
    <w:rsid w:val="007905FD"/>
    <w:rsid w:val="0079188B"/>
    <w:rsid w:val="0079319F"/>
    <w:rsid w:val="007C024E"/>
    <w:rsid w:val="007C419D"/>
    <w:rsid w:val="007D0FEF"/>
    <w:rsid w:val="007D10CC"/>
    <w:rsid w:val="007E460B"/>
    <w:rsid w:val="007E4C8E"/>
    <w:rsid w:val="007E6B9A"/>
    <w:rsid w:val="007E6E0A"/>
    <w:rsid w:val="007E7551"/>
    <w:rsid w:val="007E76D0"/>
    <w:rsid w:val="007F6FD9"/>
    <w:rsid w:val="00801153"/>
    <w:rsid w:val="00811ABC"/>
    <w:rsid w:val="00812AEF"/>
    <w:rsid w:val="008208F6"/>
    <w:rsid w:val="00822DA7"/>
    <w:rsid w:val="00825CF4"/>
    <w:rsid w:val="00827448"/>
    <w:rsid w:val="00830522"/>
    <w:rsid w:val="0083061F"/>
    <w:rsid w:val="00830DF6"/>
    <w:rsid w:val="00831618"/>
    <w:rsid w:val="00831A9A"/>
    <w:rsid w:val="00833A78"/>
    <w:rsid w:val="00834B3F"/>
    <w:rsid w:val="00835299"/>
    <w:rsid w:val="00843CF1"/>
    <w:rsid w:val="00844F4B"/>
    <w:rsid w:val="00852385"/>
    <w:rsid w:val="008572EB"/>
    <w:rsid w:val="00857A37"/>
    <w:rsid w:val="00863008"/>
    <w:rsid w:val="00867D72"/>
    <w:rsid w:val="008719EA"/>
    <w:rsid w:val="0087325E"/>
    <w:rsid w:val="00874B08"/>
    <w:rsid w:val="00874FC8"/>
    <w:rsid w:val="00876A0F"/>
    <w:rsid w:val="00882FA3"/>
    <w:rsid w:val="008834D5"/>
    <w:rsid w:val="00883912"/>
    <w:rsid w:val="00884645"/>
    <w:rsid w:val="00885CCD"/>
    <w:rsid w:val="00897228"/>
    <w:rsid w:val="008A74EE"/>
    <w:rsid w:val="008C0026"/>
    <w:rsid w:val="008C1C3B"/>
    <w:rsid w:val="008C7433"/>
    <w:rsid w:val="008D1AF0"/>
    <w:rsid w:val="008D4A4F"/>
    <w:rsid w:val="008D52F6"/>
    <w:rsid w:val="008E07E0"/>
    <w:rsid w:val="008F0A28"/>
    <w:rsid w:val="008F1F8F"/>
    <w:rsid w:val="009018FD"/>
    <w:rsid w:val="0090257D"/>
    <w:rsid w:val="00904613"/>
    <w:rsid w:val="00910B72"/>
    <w:rsid w:val="00925453"/>
    <w:rsid w:val="00925C7E"/>
    <w:rsid w:val="009318D3"/>
    <w:rsid w:val="0093395C"/>
    <w:rsid w:val="009342B6"/>
    <w:rsid w:val="0094548D"/>
    <w:rsid w:val="009528D9"/>
    <w:rsid w:val="0095628B"/>
    <w:rsid w:val="0096270C"/>
    <w:rsid w:val="00965A8D"/>
    <w:rsid w:val="009676EC"/>
    <w:rsid w:val="009705B3"/>
    <w:rsid w:val="00972D12"/>
    <w:rsid w:val="00973915"/>
    <w:rsid w:val="009757A8"/>
    <w:rsid w:val="009834C4"/>
    <w:rsid w:val="00983B14"/>
    <w:rsid w:val="00984F93"/>
    <w:rsid w:val="009937E8"/>
    <w:rsid w:val="00994B24"/>
    <w:rsid w:val="009A262A"/>
    <w:rsid w:val="009A32EE"/>
    <w:rsid w:val="009A5DDD"/>
    <w:rsid w:val="009A6488"/>
    <w:rsid w:val="009B02F9"/>
    <w:rsid w:val="009B3C36"/>
    <w:rsid w:val="009B5EBE"/>
    <w:rsid w:val="009B6C25"/>
    <w:rsid w:val="009C0F75"/>
    <w:rsid w:val="009D23FB"/>
    <w:rsid w:val="009D36F3"/>
    <w:rsid w:val="009D516E"/>
    <w:rsid w:val="009D595C"/>
    <w:rsid w:val="009E1EBA"/>
    <w:rsid w:val="009E215C"/>
    <w:rsid w:val="009E6235"/>
    <w:rsid w:val="009F1854"/>
    <w:rsid w:val="009F577E"/>
    <w:rsid w:val="00A00B53"/>
    <w:rsid w:val="00A02AC7"/>
    <w:rsid w:val="00A05B68"/>
    <w:rsid w:val="00A06C41"/>
    <w:rsid w:val="00A117A2"/>
    <w:rsid w:val="00A14785"/>
    <w:rsid w:val="00A15C65"/>
    <w:rsid w:val="00A23106"/>
    <w:rsid w:val="00A237AC"/>
    <w:rsid w:val="00A25306"/>
    <w:rsid w:val="00A25470"/>
    <w:rsid w:val="00A25490"/>
    <w:rsid w:val="00A26388"/>
    <w:rsid w:val="00A269EB"/>
    <w:rsid w:val="00A26CB2"/>
    <w:rsid w:val="00A3679D"/>
    <w:rsid w:val="00A37CE6"/>
    <w:rsid w:val="00A4603C"/>
    <w:rsid w:val="00A47D13"/>
    <w:rsid w:val="00A5205B"/>
    <w:rsid w:val="00A52061"/>
    <w:rsid w:val="00A646AD"/>
    <w:rsid w:val="00A705B7"/>
    <w:rsid w:val="00A70828"/>
    <w:rsid w:val="00A71221"/>
    <w:rsid w:val="00A73D40"/>
    <w:rsid w:val="00A74883"/>
    <w:rsid w:val="00A757F3"/>
    <w:rsid w:val="00A82AD9"/>
    <w:rsid w:val="00AA0881"/>
    <w:rsid w:val="00AB026E"/>
    <w:rsid w:val="00AB1B55"/>
    <w:rsid w:val="00AB1D87"/>
    <w:rsid w:val="00AB2851"/>
    <w:rsid w:val="00AB4E6B"/>
    <w:rsid w:val="00AB5CFD"/>
    <w:rsid w:val="00AC1C41"/>
    <w:rsid w:val="00AC343F"/>
    <w:rsid w:val="00AC47BB"/>
    <w:rsid w:val="00AC571F"/>
    <w:rsid w:val="00AC6563"/>
    <w:rsid w:val="00AC6C7F"/>
    <w:rsid w:val="00AD0B7E"/>
    <w:rsid w:val="00AD22AE"/>
    <w:rsid w:val="00AE38DD"/>
    <w:rsid w:val="00AF1F75"/>
    <w:rsid w:val="00AF4218"/>
    <w:rsid w:val="00AF4348"/>
    <w:rsid w:val="00B015FC"/>
    <w:rsid w:val="00B036B8"/>
    <w:rsid w:val="00B05CAF"/>
    <w:rsid w:val="00B05F8E"/>
    <w:rsid w:val="00B10D2C"/>
    <w:rsid w:val="00B15E62"/>
    <w:rsid w:val="00B178A2"/>
    <w:rsid w:val="00B17C76"/>
    <w:rsid w:val="00B2095E"/>
    <w:rsid w:val="00B23AAF"/>
    <w:rsid w:val="00B4243D"/>
    <w:rsid w:val="00B47F20"/>
    <w:rsid w:val="00B51F95"/>
    <w:rsid w:val="00B52389"/>
    <w:rsid w:val="00B539CD"/>
    <w:rsid w:val="00B5425B"/>
    <w:rsid w:val="00B54AF2"/>
    <w:rsid w:val="00B54F0B"/>
    <w:rsid w:val="00B57834"/>
    <w:rsid w:val="00B6001C"/>
    <w:rsid w:val="00B6122D"/>
    <w:rsid w:val="00B64573"/>
    <w:rsid w:val="00B64D99"/>
    <w:rsid w:val="00B70612"/>
    <w:rsid w:val="00B76419"/>
    <w:rsid w:val="00B8465C"/>
    <w:rsid w:val="00B86467"/>
    <w:rsid w:val="00B873AB"/>
    <w:rsid w:val="00B87872"/>
    <w:rsid w:val="00B90B12"/>
    <w:rsid w:val="00B965BE"/>
    <w:rsid w:val="00B96718"/>
    <w:rsid w:val="00B97E95"/>
    <w:rsid w:val="00BA075C"/>
    <w:rsid w:val="00BA3E2E"/>
    <w:rsid w:val="00BA4625"/>
    <w:rsid w:val="00BA7551"/>
    <w:rsid w:val="00BA7D37"/>
    <w:rsid w:val="00BB1886"/>
    <w:rsid w:val="00BB1C14"/>
    <w:rsid w:val="00BB677B"/>
    <w:rsid w:val="00BB6831"/>
    <w:rsid w:val="00BB74FD"/>
    <w:rsid w:val="00BB7D87"/>
    <w:rsid w:val="00BC1937"/>
    <w:rsid w:val="00BD01B3"/>
    <w:rsid w:val="00BD168D"/>
    <w:rsid w:val="00BD4BE9"/>
    <w:rsid w:val="00BE325A"/>
    <w:rsid w:val="00BE3760"/>
    <w:rsid w:val="00BE6E28"/>
    <w:rsid w:val="00BE7434"/>
    <w:rsid w:val="00BE7A81"/>
    <w:rsid w:val="00BF1FB7"/>
    <w:rsid w:val="00BF2823"/>
    <w:rsid w:val="00BF59F3"/>
    <w:rsid w:val="00C017C9"/>
    <w:rsid w:val="00C01DB0"/>
    <w:rsid w:val="00C0626A"/>
    <w:rsid w:val="00C1042F"/>
    <w:rsid w:val="00C12B7A"/>
    <w:rsid w:val="00C133FE"/>
    <w:rsid w:val="00C22164"/>
    <w:rsid w:val="00C246B2"/>
    <w:rsid w:val="00C26B4A"/>
    <w:rsid w:val="00C335D8"/>
    <w:rsid w:val="00C376C4"/>
    <w:rsid w:val="00C40226"/>
    <w:rsid w:val="00C4167B"/>
    <w:rsid w:val="00C41D66"/>
    <w:rsid w:val="00C433FC"/>
    <w:rsid w:val="00C4464F"/>
    <w:rsid w:val="00C46B89"/>
    <w:rsid w:val="00C46F72"/>
    <w:rsid w:val="00C50204"/>
    <w:rsid w:val="00C50A72"/>
    <w:rsid w:val="00C61FFA"/>
    <w:rsid w:val="00C637B8"/>
    <w:rsid w:val="00C67009"/>
    <w:rsid w:val="00C70671"/>
    <w:rsid w:val="00C71E88"/>
    <w:rsid w:val="00C85374"/>
    <w:rsid w:val="00C87A00"/>
    <w:rsid w:val="00C87DD7"/>
    <w:rsid w:val="00C912E0"/>
    <w:rsid w:val="00C93D1B"/>
    <w:rsid w:val="00CA0D23"/>
    <w:rsid w:val="00CA4557"/>
    <w:rsid w:val="00CB52C1"/>
    <w:rsid w:val="00CB798F"/>
    <w:rsid w:val="00CC08EB"/>
    <w:rsid w:val="00CC1677"/>
    <w:rsid w:val="00CC7A3C"/>
    <w:rsid w:val="00CD0EC1"/>
    <w:rsid w:val="00CD1ACA"/>
    <w:rsid w:val="00CD239D"/>
    <w:rsid w:val="00CD27A4"/>
    <w:rsid w:val="00CD3549"/>
    <w:rsid w:val="00CD7076"/>
    <w:rsid w:val="00CD72EE"/>
    <w:rsid w:val="00CE29DB"/>
    <w:rsid w:val="00CE365D"/>
    <w:rsid w:val="00CE7281"/>
    <w:rsid w:val="00D0017B"/>
    <w:rsid w:val="00D003AA"/>
    <w:rsid w:val="00D01075"/>
    <w:rsid w:val="00D02BE2"/>
    <w:rsid w:val="00D04301"/>
    <w:rsid w:val="00D05EFA"/>
    <w:rsid w:val="00D06C2D"/>
    <w:rsid w:val="00D07F2D"/>
    <w:rsid w:val="00D10909"/>
    <w:rsid w:val="00D12DC4"/>
    <w:rsid w:val="00D1310D"/>
    <w:rsid w:val="00D25C25"/>
    <w:rsid w:val="00D317D1"/>
    <w:rsid w:val="00D3382B"/>
    <w:rsid w:val="00D37B2F"/>
    <w:rsid w:val="00D44CE7"/>
    <w:rsid w:val="00D47598"/>
    <w:rsid w:val="00D529FC"/>
    <w:rsid w:val="00D5439D"/>
    <w:rsid w:val="00D574E9"/>
    <w:rsid w:val="00D61B0B"/>
    <w:rsid w:val="00D64A5C"/>
    <w:rsid w:val="00D652EB"/>
    <w:rsid w:val="00D72806"/>
    <w:rsid w:val="00D768CE"/>
    <w:rsid w:val="00D773FD"/>
    <w:rsid w:val="00D8195C"/>
    <w:rsid w:val="00D91523"/>
    <w:rsid w:val="00D948DD"/>
    <w:rsid w:val="00D95D6B"/>
    <w:rsid w:val="00D961E8"/>
    <w:rsid w:val="00DA2B8B"/>
    <w:rsid w:val="00DA3EEE"/>
    <w:rsid w:val="00DA4DB4"/>
    <w:rsid w:val="00DA7CAC"/>
    <w:rsid w:val="00DB4CB0"/>
    <w:rsid w:val="00DB649A"/>
    <w:rsid w:val="00DC4A88"/>
    <w:rsid w:val="00DD40AE"/>
    <w:rsid w:val="00DD7721"/>
    <w:rsid w:val="00DE2ADE"/>
    <w:rsid w:val="00DE3EB5"/>
    <w:rsid w:val="00DE5A60"/>
    <w:rsid w:val="00DF6546"/>
    <w:rsid w:val="00E11684"/>
    <w:rsid w:val="00E116FE"/>
    <w:rsid w:val="00E11944"/>
    <w:rsid w:val="00E17547"/>
    <w:rsid w:val="00E21261"/>
    <w:rsid w:val="00E213E9"/>
    <w:rsid w:val="00E22183"/>
    <w:rsid w:val="00E23D74"/>
    <w:rsid w:val="00E31245"/>
    <w:rsid w:val="00E33AF2"/>
    <w:rsid w:val="00E40EF0"/>
    <w:rsid w:val="00E40F95"/>
    <w:rsid w:val="00E4284F"/>
    <w:rsid w:val="00E524CD"/>
    <w:rsid w:val="00E53333"/>
    <w:rsid w:val="00E57D8E"/>
    <w:rsid w:val="00E61D48"/>
    <w:rsid w:val="00E6753E"/>
    <w:rsid w:val="00E76867"/>
    <w:rsid w:val="00E77896"/>
    <w:rsid w:val="00E80A03"/>
    <w:rsid w:val="00E87586"/>
    <w:rsid w:val="00E92134"/>
    <w:rsid w:val="00E921CF"/>
    <w:rsid w:val="00EA0784"/>
    <w:rsid w:val="00EA2FDF"/>
    <w:rsid w:val="00EA614D"/>
    <w:rsid w:val="00EB1A80"/>
    <w:rsid w:val="00EB4907"/>
    <w:rsid w:val="00EB576B"/>
    <w:rsid w:val="00EC2B2F"/>
    <w:rsid w:val="00EC4B52"/>
    <w:rsid w:val="00ED4758"/>
    <w:rsid w:val="00ED653E"/>
    <w:rsid w:val="00ED7849"/>
    <w:rsid w:val="00EE35A6"/>
    <w:rsid w:val="00EE3CB6"/>
    <w:rsid w:val="00EE3F90"/>
    <w:rsid w:val="00EF0C9C"/>
    <w:rsid w:val="00EF2AE2"/>
    <w:rsid w:val="00EF30B4"/>
    <w:rsid w:val="00EF38AE"/>
    <w:rsid w:val="00EF42EB"/>
    <w:rsid w:val="00EF4B67"/>
    <w:rsid w:val="00EF5153"/>
    <w:rsid w:val="00F01349"/>
    <w:rsid w:val="00F03E29"/>
    <w:rsid w:val="00F074E3"/>
    <w:rsid w:val="00F10A7D"/>
    <w:rsid w:val="00F12B33"/>
    <w:rsid w:val="00F1325E"/>
    <w:rsid w:val="00F15840"/>
    <w:rsid w:val="00F17EC0"/>
    <w:rsid w:val="00F2533F"/>
    <w:rsid w:val="00F310CE"/>
    <w:rsid w:val="00F31153"/>
    <w:rsid w:val="00F338CB"/>
    <w:rsid w:val="00F36257"/>
    <w:rsid w:val="00F379E2"/>
    <w:rsid w:val="00F40448"/>
    <w:rsid w:val="00F44287"/>
    <w:rsid w:val="00F44934"/>
    <w:rsid w:val="00F44B8A"/>
    <w:rsid w:val="00F45D25"/>
    <w:rsid w:val="00F4673E"/>
    <w:rsid w:val="00F474CF"/>
    <w:rsid w:val="00F54533"/>
    <w:rsid w:val="00F56A7C"/>
    <w:rsid w:val="00F57C5D"/>
    <w:rsid w:val="00F62E22"/>
    <w:rsid w:val="00F630FD"/>
    <w:rsid w:val="00F63E28"/>
    <w:rsid w:val="00F648DF"/>
    <w:rsid w:val="00F6548F"/>
    <w:rsid w:val="00F65C58"/>
    <w:rsid w:val="00F70E1B"/>
    <w:rsid w:val="00F71CC9"/>
    <w:rsid w:val="00F7476D"/>
    <w:rsid w:val="00F83372"/>
    <w:rsid w:val="00F94474"/>
    <w:rsid w:val="00F949CE"/>
    <w:rsid w:val="00FA0DB6"/>
    <w:rsid w:val="00FA17D4"/>
    <w:rsid w:val="00FB12EB"/>
    <w:rsid w:val="00FB1DD8"/>
    <w:rsid w:val="00FB2514"/>
    <w:rsid w:val="00FC1A0D"/>
    <w:rsid w:val="00FD0048"/>
    <w:rsid w:val="00FD1B1C"/>
    <w:rsid w:val="00FD36D4"/>
    <w:rsid w:val="00FD3E80"/>
    <w:rsid w:val="00FD40BA"/>
    <w:rsid w:val="00FD4B01"/>
    <w:rsid w:val="00FD6444"/>
    <w:rsid w:val="00FE046D"/>
    <w:rsid w:val="00FE205D"/>
    <w:rsid w:val="00FE4436"/>
    <w:rsid w:val="00FE5481"/>
    <w:rsid w:val="00FF1237"/>
    <w:rsid w:val="00FF6EA6"/>
    <w:rsid w:val="00FF7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4C5D2"/>
  <w15:docId w15:val="{75F63677-AC6E-400F-8994-7B6905549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3210DF"/>
  </w:style>
  <w:style w:type="paragraph" w:styleId="1">
    <w:name w:val="heading 1"/>
    <w:basedOn w:val="a"/>
    <w:next w:val="a"/>
    <w:pPr>
      <w:keepNext/>
      <w:jc w:val="both"/>
      <w:outlineLvl w:val="0"/>
    </w:pPr>
    <w:rPr>
      <w:sz w:val="28"/>
      <w:szCs w:val="2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link w:val="30"/>
    <w:uiPriority w:val="9"/>
    <w:qFormat/>
    <w:pPr>
      <w:keepNext/>
      <w:keepLines/>
      <w:spacing w:before="40"/>
      <w:outlineLvl w:val="2"/>
    </w:pPr>
    <w:rPr>
      <w:rFonts w:ascii="Calibri" w:eastAsia="Calibri" w:hAnsi="Calibri" w:cs="Calibri"/>
      <w:color w:val="1E4D7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paragraph" w:styleId="a6">
    <w:name w:val="Balloon Text"/>
    <w:basedOn w:val="a"/>
    <w:link w:val="a7"/>
    <w:uiPriority w:val="99"/>
    <w:semiHidden/>
    <w:unhideWhenUsed/>
    <w:rsid w:val="0000444F"/>
    <w:rPr>
      <w:rFonts w:ascii="Segoe UI" w:hAnsi="Segoe UI" w:cs="Segoe UI"/>
      <w:sz w:val="18"/>
      <w:szCs w:val="18"/>
    </w:rPr>
  </w:style>
  <w:style w:type="character" w:customStyle="1" w:styleId="a7">
    <w:name w:val="Текст выноски Знак"/>
    <w:basedOn w:val="a0"/>
    <w:link w:val="a6"/>
    <w:uiPriority w:val="99"/>
    <w:semiHidden/>
    <w:rsid w:val="0000444F"/>
    <w:rPr>
      <w:rFonts w:ascii="Segoe UI" w:hAnsi="Segoe UI" w:cs="Segoe UI"/>
      <w:sz w:val="18"/>
      <w:szCs w:val="18"/>
    </w:rPr>
  </w:style>
  <w:style w:type="character" w:customStyle="1" w:styleId="s0">
    <w:name w:val="s0"/>
    <w:basedOn w:val="a0"/>
    <w:rsid w:val="00A06C41"/>
    <w:rPr>
      <w:color w:val="000000"/>
    </w:rPr>
  </w:style>
  <w:style w:type="character" w:customStyle="1" w:styleId="s21">
    <w:name w:val="s21"/>
    <w:basedOn w:val="a0"/>
    <w:rsid w:val="00A06C41"/>
  </w:style>
  <w:style w:type="paragraph" w:styleId="a8">
    <w:name w:val="List Paragraph"/>
    <w:aliases w:val="маркированный,Citation List,Heading1,Colorful List - Accent 11,Colorful List - Accent 11CxSpLast,H1-1,Заголовок3,it_List1,ТЗ список,Абзац списка литеральный,название табл/рис,Цветной список - Акцент 11,Bullet List,FooterText,numbered,strich"/>
    <w:basedOn w:val="a"/>
    <w:link w:val="a9"/>
    <w:uiPriority w:val="34"/>
    <w:qFormat/>
    <w:rsid w:val="00EF42EB"/>
    <w:pPr>
      <w:ind w:left="720"/>
      <w:contextualSpacing/>
    </w:pPr>
  </w:style>
  <w:style w:type="character" w:customStyle="1" w:styleId="aa">
    <w:name w:val="a"/>
    <w:basedOn w:val="a0"/>
    <w:rsid w:val="00481A55"/>
  </w:style>
  <w:style w:type="character" w:styleId="ab">
    <w:name w:val="Hyperlink"/>
    <w:basedOn w:val="a0"/>
    <w:uiPriority w:val="99"/>
    <w:unhideWhenUsed/>
    <w:rsid w:val="00356257"/>
    <w:rPr>
      <w:color w:val="0000FF" w:themeColor="hyperlink"/>
      <w:u w:val="single"/>
    </w:rPr>
  </w:style>
  <w:style w:type="paragraph" w:styleId="ac">
    <w:name w:val="Normal (Web)"/>
    <w:basedOn w:val="a"/>
    <w:uiPriority w:val="99"/>
    <w:semiHidden/>
    <w:unhideWhenUsed/>
    <w:rsid w:val="002B0EDA"/>
  </w:style>
  <w:style w:type="character" w:styleId="ad">
    <w:name w:val="Emphasis"/>
    <w:basedOn w:val="a0"/>
    <w:qFormat/>
    <w:rsid w:val="001F7F14"/>
    <w:rPr>
      <w:i/>
      <w:iCs/>
    </w:rPr>
  </w:style>
  <w:style w:type="character" w:customStyle="1" w:styleId="s1">
    <w:name w:val="s1"/>
    <w:basedOn w:val="a0"/>
    <w:rsid w:val="005E44A9"/>
  </w:style>
  <w:style w:type="character" w:customStyle="1" w:styleId="30">
    <w:name w:val="Заголовок 3 Знак"/>
    <w:basedOn w:val="a0"/>
    <w:link w:val="3"/>
    <w:uiPriority w:val="9"/>
    <w:rsid w:val="00707FBA"/>
    <w:rPr>
      <w:rFonts w:ascii="Calibri" w:eastAsia="Calibri" w:hAnsi="Calibri" w:cs="Calibri"/>
      <w:color w:val="1E4D78"/>
    </w:rPr>
  </w:style>
  <w:style w:type="paragraph" w:styleId="31">
    <w:name w:val="Body Text 3"/>
    <w:basedOn w:val="a"/>
    <w:link w:val="32"/>
    <w:rsid w:val="00FE4436"/>
    <w:pPr>
      <w:jc w:val="center"/>
    </w:pPr>
    <w:rPr>
      <w:caps/>
      <w:szCs w:val="20"/>
    </w:rPr>
  </w:style>
  <w:style w:type="character" w:customStyle="1" w:styleId="32">
    <w:name w:val="Основной текст 3 Знак"/>
    <w:basedOn w:val="a0"/>
    <w:link w:val="31"/>
    <w:rsid w:val="00FE4436"/>
    <w:rPr>
      <w:caps/>
      <w:szCs w:val="20"/>
    </w:rPr>
  </w:style>
  <w:style w:type="paragraph" w:styleId="ae">
    <w:name w:val="No Spacing"/>
    <w:uiPriority w:val="1"/>
    <w:qFormat/>
    <w:rsid w:val="009342B6"/>
  </w:style>
  <w:style w:type="paragraph" w:styleId="af">
    <w:name w:val="header"/>
    <w:basedOn w:val="a"/>
    <w:link w:val="af0"/>
    <w:uiPriority w:val="99"/>
    <w:unhideWhenUsed/>
    <w:rsid w:val="00F65C58"/>
    <w:pPr>
      <w:tabs>
        <w:tab w:val="center" w:pos="4677"/>
        <w:tab w:val="right" w:pos="9355"/>
      </w:tabs>
    </w:pPr>
  </w:style>
  <w:style w:type="character" w:customStyle="1" w:styleId="af0">
    <w:name w:val="Верхний колонтитул Знак"/>
    <w:basedOn w:val="a0"/>
    <w:link w:val="af"/>
    <w:uiPriority w:val="99"/>
    <w:rsid w:val="00F65C58"/>
  </w:style>
  <w:style w:type="paragraph" w:styleId="af1">
    <w:name w:val="footer"/>
    <w:basedOn w:val="a"/>
    <w:link w:val="af2"/>
    <w:uiPriority w:val="99"/>
    <w:unhideWhenUsed/>
    <w:rsid w:val="00F65C58"/>
    <w:pPr>
      <w:tabs>
        <w:tab w:val="center" w:pos="4677"/>
        <w:tab w:val="right" w:pos="9355"/>
      </w:tabs>
    </w:pPr>
  </w:style>
  <w:style w:type="character" w:customStyle="1" w:styleId="af2">
    <w:name w:val="Нижний колонтитул Знак"/>
    <w:basedOn w:val="a0"/>
    <w:link w:val="af1"/>
    <w:uiPriority w:val="99"/>
    <w:rsid w:val="00F65C58"/>
  </w:style>
  <w:style w:type="table" w:styleId="af3">
    <w:name w:val="Table Grid"/>
    <w:basedOn w:val="a1"/>
    <w:uiPriority w:val="39"/>
    <w:rsid w:val="009254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Абзац списка Знак"/>
    <w:aliases w:val="маркированный Знак,Citation List Знак,Heading1 Знак,Colorful List - Accent 11 Знак,Colorful List - Accent 11CxSpLast Знак,H1-1 Знак,Заголовок3 Знак,it_List1 Знак,ТЗ список Знак,Абзац списка литеральный Знак,название табл/рис Знак"/>
    <w:link w:val="a8"/>
    <w:uiPriority w:val="34"/>
    <w:qFormat/>
    <w:locked/>
    <w:rsid w:val="00A367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720354">
      <w:bodyDiv w:val="1"/>
      <w:marLeft w:val="0"/>
      <w:marRight w:val="0"/>
      <w:marTop w:val="0"/>
      <w:marBottom w:val="0"/>
      <w:divBdr>
        <w:top w:val="none" w:sz="0" w:space="0" w:color="auto"/>
        <w:left w:val="none" w:sz="0" w:space="0" w:color="auto"/>
        <w:bottom w:val="none" w:sz="0" w:space="0" w:color="auto"/>
        <w:right w:val="none" w:sz="0" w:space="0" w:color="auto"/>
      </w:divBdr>
    </w:div>
    <w:div w:id="96102910">
      <w:bodyDiv w:val="1"/>
      <w:marLeft w:val="0"/>
      <w:marRight w:val="0"/>
      <w:marTop w:val="0"/>
      <w:marBottom w:val="0"/>
      <w:divBdr>
        <w:top w:val="none" w:sz="0" w:space="0" w:color="auto"/>
        <w:left w:val="none" w:sz="0" w:space="0" w:color="auto"/>
        <w:bottom w:val="none" w:sz="0" w:space="0" w:color="auto"/>
        <w:right w:val="none" w:sz="0" w:space="0" w:color="auto"/>
      </w:divBdr>
    </w:div>
    <w:div w:id="136728687">
      <w:bodyDiv w:val="1"/>
      <w:marLeft w:val="0"/>
      <w:marRight w:val="0"/>
      <w:marTop w:val="0"/>
      <w:marBottom w:val="0"/>
      <w:divBdr>
        <w:top w:val="none" w:sz="0" w:space="0" w:color="auto"/>
        <w:left w:val="none" w:sz="0" w:space="0" w:color="auto"/>
        <w:bottom w:val="none" w:sz="0" w:space="0" w:color="auto"/>
        <w:right w:val="none" w:sz="0" w:space="0" w:color="auto"/>
      </w:divBdr>
    </w:div>
    <w:div w:id="174154118">
      <w:bodyDiv w:val="1"/>
      <w:marLeft w:val="0"/>
      <w:marRight w:val="0"/>
      <w:marTop w:val="0"/>
      <w:marBottom w:val="0"/>
      <w:divBdr>
        <w:top w:val="none" w:sz="0" w:space="0" w:color="auto"/>
        <w:left w:val="none" w:sz="0" w:space="0" w:color="auto"/>
        <w:bottom w:val="none" w:sz="0" w:space="0" w:color="auto"/>
        <w:right w:val="none" w:sz="0" w:space="0" w:color="auto"/>
      </w:divBdr>
    </w:div>
    <w:div w:id="221524176">
      <w:bodyDiv w:val="1"/>
      <w:marLeft w:val="0"/>
      <w:marRight w:val="0"/>
      <w:marTop w:val="0"/>
      <w:marBottom w:val="0"/>
      <w:divBdr>
        <w:top w:val="none" w:sz="0" w:space="0" w:color="auto"/>
        <w:left w:val="none" w:sz="0" w:space="0" w:color="auto"/>
        <w:bottom w:val="none" w:sz="0" w:space="0" w:color="auto"/>
        <w:right w:val="none" w:sz="0" w:space="0" w:color="auto"/>
      </w:divBdr>
    </w:div>
    <w:div w:id="227113898">
      <w:bodyDiv w:val="1"/>
      <w:marLeft w:val="0"/>
      <w:marRight w:val="0"/>
      <w:marTop w:val="0"/>
      <w:marBottom w:val="0"/>
      <w:divBdr>
        <w:top w:val="none" w:sz="0" w:space="0" w:color="auto"/>
        <w:left w:val="none" w:sz="0" w:space="0" w:color="auto"/>
        <w:bottom w:val="none" w:sz="0" w:space="0" w:color="auto"/>
        <w:right w:val="none" w:sz="0" w:space="0" w:color="auto"/>
      </w:divBdr>
    </w:div>
    <w:div w:id="322514737">
      <w:bodyDiv w:val="1"/>
      <w:marLeft w:val="0"/>
      <w:marRight w:val="0"/>
      <w:marTop w:val="0"/>
      <w:marBottom w:val="0"/>
      <w:divBdr>
        <w:top w:val="none" w:sz="0" w:space="0" w:color="auto"/>
        <w:left w:val="none" w:sz="0" w:space="0" w:color="auto"/>
        <w:bottom w:val="none" w:sz="0" w:space="0" w:color="auto"/>
        <w:right w:val="none" w:sz="0" w:space="0" w:color="auto"/>
      </w:divBdr>
    </w:div>
    <w:div w:id="370763262">
      <w:bodyDiv w:val="1"/>
      <w:marLeft w:val="0"/>
      <w:marRight w:val="0"/>
      <w:marTop w:val="0"/>
      <w:marBottom w:val="0"/>
      <w:divBdr>
        <w:top w:val="none" w:sz="0" w:space="0" w:color="auto"/>
        <w:left w:val="none" w:sz="0" w:space="0" w:color="auto"/>
        <w:bottom w:val="none" w:sz="0" w:space="0" w:color="auto"/>
        <w:right w:val="none" w:sz="0" w:space="0" w:color="auto"/>
      </w:divBdr>
    </w:div>
    <w:div w:id="395014039">
      <w:bodyDiv w:val="1"/>
      <w:marLeft w:val="0"/>
      <w:marRight w:val="0"/>
      <w:marTop w:val="0"/>
      <w:marBottom w:val="0"/>
      <w:divBdr>
        <w:top w:val="none" w:sz="0" w:space="0" w:color="auto"/>
        <w:left w:val="none" w:sz="0" w:space="0" w:color="auto"/>
        <w:bottom w:val="none" w:sz="0" w:space="0" w:color="auto"/>
        <w:right w:val="none" w:sz="0" w:space="0" w:color="auto"/>
      </w:divBdr>
    </w:div>
    <w:div w:id="421415020">
      <w:bodyDiv w:val="1"/>
      <w:marLeft w:val="0"/>
      <w:marRight w:val="0"/>
      <w:marTop w:val="0"/>
      <w:marBottom w:val="0"/>
      <w:divBdr>
        <w:top w:val="none" w:sz="0" w:space="0" w:color="auto"/>
        <w:left w:val="none" w:sz="0" w:space="0" w:color="auto"/>
        <w:bottom w:val="none" w:sz="0" w:space="0" w:color="auto"/>
        <w:right w:val="none" w:sz="0" w:space="0" w:color="auto"/>
      </w:divBdr>
    </w:div>
    <w:div w:id="536091438">
      <w:bodyDiv w:val="1"/>
      <w:marLeft w:val="0"/>
      <w:marRight w:val="0"/>
      <w:marTop w:val="0"/>
      <w:marBottom w:val="0"/>
      <w:divBdr>
        <w:top w:val="none" w:sz="0" w:space="0" w:color="auto"/>
        <w:left w:val="none" w:sz="0" w:space="0" w:color="auto"/>
        <w:bottom w:val="none" w:sz="0" w:space="0" w:color="auto"/>
        <w:right w:val="none" w:sz="0" w:space="0" w:color="auto"/>
      </w:divBdr>
    </w:div>
    <w:div w:id="769934499">
      <w:bodyDiv w:val="1"/>
      <w:marLeft w:val="0"/>
      <w:marRight w:val="0"/>
      <w:marTop w:val="0"/>
      <w:marBottom w:val="0"/>
      <w:divBdr>
        <w:top w:val="none" w:sz="0" w:space="0" w:color="auto"/>
        <w:left w:val="none" w:sz="0" w:space="0" w:color="auto"/>
        <w:bottom w:val="none" w:sz="0" w:space="0" w:color="auto"/>
        <w:right w:val="none" w:sz="0" w:space="0" w:color="auto"/>
      </w:divBdr>
    </w:div>
    <w:div w:id="778065997">
      <w:bodyDiv w:val="1"/>
      <w:marLeft w:val="0"/>
      <w:marRight w:val="0"/>
      <w:marTop w:val="0"/>
      <w:marBottom w:val="0"/>
      <w:divBdr>
        <w:top w:val="none" w:sz="0" w:space="0" w:color="auto"/>
        <w:left w:val="none" w:sz="0" w:space="0" w:color="auto"/>
        <w:bottom w:val="none" w:sz="0" w:space="0" w:color="auto"/>
        <w:right w:val="none" w:sz="0" w:space="0" w:color="auto"/>
      </w:divBdr>
    </w:div>
    <w:div w:id="799419592">
      <w:bodyDiv w:val="1"/>
      <w:marLeft w:val="0"/>
      <w:marRight w:val="0"/>
      <w:marTop w:val="0"/>
      <w:marBottom w:val="0"/>
      <w:divBdr>
        <w:top w:val="none" w:sz="0" w:space="0" w:color="auto"/>
        <w:left w:val="none" w:sz="0" w:space="0" w:color="auto"/>
        <w:bottom w:val="none" w:sz="0" w:space="0" w:color="auto"/>
        <w:right w:val="none" w:sz="0" w:space="0" w:color="auto"/>
      </w:divBdr>
    </w:div>
    <w:div w:id="858853066">
      <w:bodyDiv w:val="1"/>
      <w:marLeft w:val="0"/>
      <w:marRight w:val="0"/>
      <w:marTop w:val="0"/>
      <w:marBottom w:val="0"/>
      <w:divBdr>
        <w:top w:val="none" w:sz="0" w:space="0" w:color="auto"/>
        <w:left w:val="none" w:sz="0" w:space="0" w:color="auto"/>
        <w:bottom w:val="none" w:sz="0" w:space="0" w:color="auto"/>
        <w:right w:val="none" w:sz="0" w:space="0" w:color="auto"/>
      </w:divBdr>
    </w:div>
    <w:div w:id="859275167">
      <w:bodyDiv w:val="1"/>
      <w:marLeft w:val="0"/>
      <w:marRight w:val="0"/>
      <w:marTop w:val="0"/>
      <w:marBottom w:val="0"/>
      <w:divBdr>
        <w:top w:val="none" w:sz="0" w:space="0" w:color="auto"/>
        <w:left w:val="none" w:sz="0" w:space="0" w:color="auto"/>
        <w:bottom w:val="none" w:sz="0" w:space="0" w:color="auto"/>
        <w:right w:val="none" w:sz="0" w:space="0" w:color="auto"/>
      </w:divBdr>
    </w:div>
    <w:div w:id="861939225">
      <w:bodyDiv w:val="1"/>
      <w:marLeft w:val="0"/>
      <w:marRight w:val="0"/>
      <w:marTop w:val="0"/>
      <w:marBottom w:val="0"/>
      <w:divBdr>
        <w:top w:val="none" w:sz="0" w:space="0" w:color="auto"/>
        <w:left w:val="none" w:sz="0" w:space="0" w:color="auto"/>
        <w:bottom w:val="none" w:sz="0" w:space="0" w:color="auto"/>
        <w:right w:val="none" w:sz="0" w:space="0" w:color="auto"/>
      </w:divBdr>
    </w:div>
    <w:div w:id="879972310">
      <w:bodyDiv w:val="1"/>
      <w:marLeft w:val="0"/>
      <w:marRight w:val="0"/>
      <w:marTop w:val="0"/>
      <w:marBottom w:val="0"/>
      <w:divBdr>
        <w:top w:val="none" w:sz="0" w:space="0" w:color="auto"/>
        <w:left w:val="none" w:sz="0" w:space="0" w:color="auto"/>
        <w:bottom w:val="none" w:sz="0" w:space="0" w:color="auto"/>
        <w:right w:val="none" w:sz="0" w:space="0" w:color="auto"/>
      </w:divBdr>
    </w:div>
    <w:div w:id="1052271734">
      <w:bodyDiv w:val="1"/>
      <w:marLeft w:val="0"/>
      <w:marRight w:val="0"/>
      <w:marTop w:val="0"/>
      <w:marBottom w:val="0"/>
      <w:divBdr>
        <w:top w:val="none" w:sz="0" w:space="0" w:color="auto"/>
        <w:left w:val="none" w:sz="0" w:space="0" w:color="auto"/>
        <w:bottom w:val="none" w:sz="0" w:space="0" w:color="auto"/>
        <w:right w:val="none" w:sz="0" w:space="0" w:color="auto"/>
      </w:divBdr>
    </w:div>
    <w:div w:id="1158230263">
      <w:bodyDiv w:val="1"/>
      <w:marLeft w:val="0"/>
      <w:marRight w:val="0"/>
      <w:marTop w:val="0"/>
      <w:marBottom w:val="0"/>
      <w:divBdr>
        <w:top w:val="none" w:sz="0" w:space="0" w:color="auto"/>
        <w:left w:val="none" w:sz="0" w:space="0" w:color="auto"/>
        <w:bottom w:val="none" w:sz="0" w:space="0" w:color="auto"/>
        <w:right w:val="none" w:sz="0" w:space="0" w:color="auto"/>
      </w:divBdr>
    </w:div>
    <w:div w:id="1264536922">
      <w:bodyDiv w:val="1"/>
      <w:marLeft w:val="0"/>
      <w:marRight w:val="0"/>
      <w:marTop w:val="0"/>
      <w:marBottom w:val="0"/>
      <w:divBdr>
        <w:top w:val="none" w:sz="0" w:space="0" w:color="auto"/>
        <w:left w:val="none" w:sz="0" w:space="0" w:color="auto"/>
        <w:bottom w:val="none" w:sz="0" w:space="0" w:color="auto"/>
        <w:right w:val="none" w:sz="0" w:space="0" w:color="auto"/>
      </w:divBdr>
    </w:div>
    <w:div w:id="1339307872">
      <w:bodyDiv w:val="1"/>
      <w:marLeft w:val="0"/>
      <w:marRight w:val="0"/>
      <w:marTop w:val="0"/>
      <w:marBottom w:val="0"/>
      <w:divBdr>
        <w:top w:val="none" w:sz="0" w:space="0" w:color="auto"/>
        <w:left w:val="none" w:sz="0" w:space="0" w:color="auto"/>
        <w:bottom w:val="none" w:sz="0" w:space="0" w:color="auto"/>
        <w:right w:val="none" w:sz="0" w:space="0" w:color="auto"/>
      </w:divBdr>
    </w:div>
    <w:div w:id="1341129309">
      <w:bodyDiv w:val="1"/>
      <w:marLeft w:val="0"/>
      <w:marRight w:val="0"/>
      <w:marTop w:val="0"/>
      <w:marBottom w:val="0"/>
      <w:divBdr>
        <w:top w:val="none" w:sz="0" w:space="0" w:color="auto"/>
        <w:left w:val="none" w:sz="0" w:space="0" w:color="auto"/>
        <w:bottom w:val="none" w:sz="0" w:space="0" w:color="auto"/>
        <w:right w:val="none" w:sz="0" w:space="0" w:color="auto"/>
      </w:divBdr>
    </w:div>
    <w:div w:id="1401176768">
      <w:bodyDiv w:val="1"/>
      <w:marLeft w:val="0"/>
      <w:marRight w:val="0"/>
      <w:marTop w:val="0"/>
      <w:marBottom w:val="0"/>
      <w:divBdr>
        <w:top w:val="none" w:sz="0" w:space="0" w:color="auto"/>
        <w:left w:val="none" w:sz="0" w:space="0" w:color="auto"/>
        <w:bottom w:val="none" w:sz="0" w:space="0" w:color="auto"/>
        <w:right w:val="none" w:sz="0" w:space="0" w:color="auto"/>
      </w:divBdr>
    </w:div>
    <w:div w:id="1444300320">
      <w:bodyDiv w:val="1"/>
      <w:marLeft w:val="0"/>
      <w:marRight w:val="0"/>
      <w:marTop w:val="0"/>
      <w:marBottom w:val="0"/>
      <w:divBdr>
        <w:top w:val="none" w:sz="0" w:space="0" w:color="auto"/>
        <w:left w:val="none" w:sz="0" w:space="0" w:color="auto"/>
        <w:bottom w:val="none" w:sz="0" w:space="0" w:color="auto"/>
        <w:right w:val="none" w:sz="0" w:space="0" w:color="auto"/>
      </w:divBdr>
    </w:div>
    <w:div w:id="1507475377">
      <w:bodyDiv w:val="1"/>
      <w:marLeft w:val="0"/>
      <w:marRight w:val="0"/>
      <w:marTop w:val="0"/>
      <w:marBottom w:val="0"/>
      <w:divBdr>
        <w:top w:val="none" w:sz="0" w:space="0" w:color="auto"/>
        <w:left w:val="none" w:sz="0" w:space="0" w:color="auto"/>
        <w:bottom w:val="none" w:sz="0" w:space="0" w:color="auto"/>
        <w:right w:val="none" w:sz="0" w:space="0" w:color="auto"/>
      </w:divBdr>
    </w:div>
    <w:div w:id="1578436149">
      <w:bodyDiv w:val="1"/>
      <w:marLeft w:val="0"/>
      <w:marRight w:val="0"/>
      <w:marTop w:val="0"/>
      <w:marBottom w:val="0"/>
      <w:divBdr>
        <w:top w:val="none" w:sz="0" w:space="0" w:color="auto"/>
        <w:left w:val="none" w:sz="0" w:space="0" w:color="auto"/>
        <w:bottom w:val="none" w:sz="0" w:space="0" w:color="auto"/>
        <w:right w:val="none" w:sz="0" w:space="0" w:color="auto"/>
      </w:divBdr>
    </w:div>
    <w:div w:id="1590116902">
      <w:bodyDiv w:val="1"/>
      <w:marLeft w:val="0"/>
      <w:marRight w:val="0"/>
      <w:marTop w:val="0"/>
      <w:marBottom w:val="0"/>
      <w:divBdr>
        <w:top w:val="none" w:sz="0" w:space="0" w:color="auto"/>
        <w:left w:val="none" w:sz="0" w:space="0" w:color="auto"/>
        <w:bottom w:val="none" w:sz="0" w:space="0" w:color="auto"/>
        <w:right w:val="none" w:sz="0" w:space="0" w:color="auto"/>
      </w:divBdr>
    </w:div>
    <w:div w:id="1627008165">
      <w:bodyDiv w:val="1"/>
      <w:marLeft w:val="0"/>
      <w:marRight w:val="0"/>
      <w:marTop w:val="0"/>
      <w:marBottom w:val="0"/>
      <w:divBdr>
        <w:top w:val="none" w:sz="0" w:space="0" w:color="auto"/>
        <w:left w:val="none" w:sz="0" w:space="0" w:color="auto"/>
        <w:bottom w:val="none" w:sz="0" w:space="0" w:color="auto"/>
        <w:right w:val="none" w:sz="0" w:space="0" w:color="auto"/>
      </w:divBdr>
    </w:div>
    <w:div w:id="1628123664">
      <w:bodyDiv w:val="1"/>
      <w:marLeft w:val="0"/>
      <w:marRight w:val="0"/>
      <w:marTop w:val="0"/>
      <w:marBottom w:val="0"/>
      <w:divBdr>
        <w:top w:val="none" w:sz="0" w:space="0" w:color="auto"/>
        <w:left w:val="none" w:sz="0" w:space="0" w:color="auto"/>
        <w:bottom w:val="none" w:sz="0" w:space="0" w:color="auto"/>
        <w:right w:val="none" w:sz="0" w:space="0" w:color="auto"/>
      </w:divBdr>
    </w:div>
    <w:div w:id="1649553877">
      <w:bodyDiv w:val="1"/>
      <w:marLeft w:val="0"/>
      <w:marRight w:val="0"/>
      <w:marTop w:val="0"/>
      <w:marBottom w:val="0"/>
      <w:divBdr>
        <w:top w:val="none" w:sz="0" w:space="0" w:color="auto"/>
        <w:left w:val="none" w:sz="0" w:space="0" w:color="auto"/>
        <w:bottom w:val="none" w:sz="0" w:space="0" w:color="auto"/>
        <w:right w:val="none" w:sz="0" w:space="0" w:color="auto"/>
      </w:divBdr>
    </w:div>
    <w:div w:id="1682396448">
      <w:bodyDiv w:val="1"/>
      <w:marLeft w:val="0"/>
      <w:marRight w:val="0"/>
      <w:marTop w:val="0"/>
      <w:marBottom w:val="0"/>
      <w:divBdr>
        <w:top w:val="none" w:sz="0" w:space="0" w:color="auto"/>
        <w:left w:val="none" w:sz="0" w:space="0" w:color="auto"/>
        <w:bottom w:val="none" w:sz="0" w:space="0" w:color="auto"/>
        <w:right w:val="none" w:sz="0" w:space="0" w:color="auto"/>
      </w:divBdr>
    </w:div>
    <w:div w:id="1745955020">
      <w:bodyDiv w:val="1"/>
      <w:marLeft w:val="0"/>
      <w:marRight w:val="0"/>
      <w:marTop w:val="0"/>
      <w:marBottom w:val="0"/>
      <w:divBdr>
        <w:top w:val="none" w:sz="0" w:space="0" w:color="auto"/>
        <w:left w:val="none" w:sz="0" w:space="0" w:color="auto"/>
        <w:bottom w:val="none" w:sz="0" w:space="0" w:color="auto"/>
        <w:right w:val="none" w:sz="0" w:space="0" w:color="auto"/>
      </w:divBdr>
    </w:div>
    <w:div w:id="1831477886">
      <w:bodyDiv w:val="1"/>
      <w:marLeft w:val="0"/>
      <w:marRight w:val="0"/>
      <w:marTop w:val="0"/>
      <w:marBottom w:val="0"/>
      <w:divBdr>
        <w:top w:val="none" w:sz="0" w:space="0" w:color="auto"/>
        <w:left w:val="none" w:sz="0" w:space="0" w:color="auto"/>
        <w:bottom w:val="none" w:sz="0" w:space="0" w:color="auto"/>
        <w:right w:val="none" w:sz="0" w:space="0" w:color="auto"/>
      </w:divBdr>
    </w:div>
    <w:div w:id="1949698994">
      <w:bodyDiv w:val="1"/>
      <w:marLeft w:val="0"/>
      <w:marRight w:val="0"/>
      <w:marTop w:val="0"/>
      <w:marBottom w:val="0"/>
      <w:divBdr>
        <w:top w:val="none" w:sz="0" w:space="0" w:color="auto"/>
        <w:left w:val="none" w:sz="0" w:space="0" w:color="auto"/>
        <w:bottom w:val="none" w:sz="0" w:space="0" w:color="auto"/>
        <w:right w:val="none" w:sz="0" w:space="0" w:color="auto"/>
      </w:divBdr>
    </w:div>
    <w:div w:id="2027056276">
      <w:bodyDiv w:val="1"/>
      <w:marLeft w:val="0"/>
      <w:marRight w:val="0"/>
      <w:marTop w:val="0"/>
      <w:marBottom w:val="0"/>
      <w:divBdr>
        <w:top w:val="none" w:sz="0" w:space="0" w:color="auto"/>
        <w:left w:val="none" w:sz="0" w:space="0" w:color="auto"/>
        <w:bottom w:val="none" w:sz="0" w:space="0" w:color="auto"/>
        <w:right w:val="none" w:sz="0" w:space="0" w:color="auto"/>
      </w:divBdr>
    </w:div>
    <w:div w:id="2051147160">
      <w:bodyDiv w:val="1"/>
      <w:marLeft w:val="0"/>
      <w:marRight w:val="0"/>
      <w:marTop w:val="0"/>
      <w:marBottom w:val="0"/>
      <w:divBdr>
        <w:top w:val="none" w:sz="0" w:space="0" w:color="auto"/>
        <w:left w:val="none" w:sz="0" w:space="0" w:color="auto"/>
        <w:bottom w:val="none" w:sz="0" w:space="0" w:color="auto"/>
        <w:right w:val="none" w:sz="0" w:space="0" w:color="auto"/>
      </w:divBdr>
    </w:div>
    <w:div w:id="209670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3FBCB-36B6-4B44-813C-0A47A09BA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13</Pages>
  <Words>4439</Words>
  <Characters>25307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Даулеткалиев Нурлан</dc:creator>
  <cp:lastModifiedBy>Магазумова Баян</cp:lastModifiedBy>
  <cp:revision>30</cp:revision>
  <cp:lastPrinted>2025-10-01T04:01:00Z</cp:lastPrinted>
  <dcterms:created xsi:type="dcterms:W3CDTF">2025-09-08T10:03:00Z</dcterms:created>
  <dcterms:modified xsi:type="dcterms:W3CDTF">2025-10-01T04:03:00Z</dcterms:modified>
</cp:coreProperties>
</file>